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000001" w14:textId="77777777" w:rsidR="00A34DDC" w:rsidRPr="00EF777B" w:rsidRDefault="00EF777B" w:rsidP="00EF777B">
      <w:pPr>
        <w:ind w:left="360"/>
        <w:jc w:val="both"/>
        <w:rPr>
          <w:b/>
        </w:rPr>
      </w:pPr>
      <w:bookmarkStart w:id="0" w:name="_GoBack"/>
      <w:bookmarkEnd w:id="0"/>
      <w:r>
        <w:rPr>
          <w:b/>
        </w:rPr>
        <w:t>Сценарий классного часа «Я б в учителя пошел»</w:t>
      </w:r>
    </w:p>
    <w:p w14:paraId="00000002" w14:textId="77777777" w:rsidR="00A34DDC" w:rsidRDefault="00A34DDC" w:rsidP="00EF777B">
      <w:pPr>
        <w:jc w:val="both"/>
      </w:pPr>
    </w:p>
    <w:p w14:paraId="00000003" w14:textId="77777777" w:rsidR="00A34DDC" w:rsidRDefault="00EF777B" w:rsidP="00EF777B">
      <w:pPr>
        <w:ind w:left="360"/>
        <w:jc w:val="both"/>
      </w:pPr>
      <w:r>
        <w:t>Для кого: Учащихся 10-11-</w:t>
      </w:r>
      <w:proofErr w:type="gramStart"/>
      <w:r>
        <w:t>х  классов</w:t>
      </w:r>
      <w:proofErr w:type="gramEnd"/>
    </w:p>
    <w:p w14:paraId="00000004" w14:textId="77777777" w:rsidR="00A34DDC" w:rsidRDefault="00EF777B" w:rsidP="00EF777B">
      <w:pPr>
        <w:ind w:left="360"/>
        <w:jc w:val="both"/>
      </w:pPr>
      <w:r>
        <w:t>Форма проведения: Интерактивная беседа с элементами дискуссии и игровыми практиками.</w:t>
      </w:r>
    </w:p>
    <w:p w14:paraId="00000005" w14:textId="77777777" w:rsidR="00A34DDC" w:rsidRDefault="00EF777B" w:rsidP="00EF777B">
      <w:pPr>
        <w:ind w:left="360"/>
        <w:jc w:val="both"/>
      </w:pPr>
      <w:r>
        <w:t>Продолжительность: 45-60 минут.</w:t>
      </w:r>
    </w:p>
    <w:p w14:paraId="00000009" w14:textId="77777777" w:rsidR="00A34DDC" w:rsidRPr="00EF777B" w:rsidRDefault="00A34DDC" w:rsidP="00EF777B">
      <w:pPr>
        <w:jc w:val="both"/>
        <w:rPr>
          <w:b/>
        </w:rPr>
      </w:pPr>
    </w:p>
    <w:p w14:paraId="0000000A" w14:textId="3BE358D9" w:rsidR="00A34DDC" w:rsidRPr="00EF777B" w:rsidRDefault="00EF777B" w:rsidP="00EF777B">
      <w:pPr>
        <w:ind w:left="360"/>
        <w:jc w:val="both"/>
        <w:rPr>
          <w:b/>
        </w:rPr>
      </w:pPr>
      <w:r>
        <w:rPr>
          <w:b/>
        </w:rPr>
        <w:t>Методический блок</w:t>
      </w:r>
    </w:p>
    <w:p w14:paraId="0000000B" w14:textId="77777777" w:rsidR="00A34DDC" w:rsidRDefault="00A34DDC" w:rsidP="00EF777B">
      <w:pPr>
        <w:jc w:val="both"/>
      </w:pPr>
    </w:p>
    <w:p w14:paraId="0000000C" w14:textId="079ADED5" w:rsidR="00A34DDC" w:rsidRDefault="00EF777B" w:rsidP="00EF777B">
      <w:pPr>
        <w:ind w:left="360"/>
        <w:jc w:val="both"/>
      </w:pPr>
      <w:r>
        <w:rPr>
          <w:b/>
        </w:rPr>
        <w:t>Тема</w:t>
      </w:r>
      <w:r>
        <w:t>: «Я б в учителя пошел» – профессиональное самоопределение будущего педагога.</w:t>
      </w:r>
    </w:p>
    <w:p w14:paraId="0000000D" w14:textId="5B63533D" w:rsidR="00A34DDC" w:rsidRDefault="00EF777B" w:rsidP="00EF777B">
      <w:pPr>
        <w:ind w:left="360"/>
        <w:jc w:val="both"/>
      </w:pPr>
      <w:r>
        <w:rPr>
          <w:b/>
        </w:rPr>
        <w:t>Цель</w:t>
      </w:r>
      <w:r>
        <w:t>: Повышение уровня осознанности и мотивации учащихся педагогических классов к выбору профессии учителя.</w:t>
      </w:r>
    </w:p>
    <w:p w14:paraId="0000000E" w14:textId="0C7D3E67" w:rsidR="00A34DDC" w:rsidRDefault="00EF777B" w:rsidP="00EF777B">
      <w:pPr>
        <w:ind w:left="360"/>
        <w:jc w:val="both"/>
      </w:pPr>
      <w:r>
        <w:rPr>
          <w:b/>
        </w:rPr>
        <w:t>Задачи</w:t>
      </w:r>
      <w:r>
        <w:t>:</w:t>
      </w:r>
    </w:p>
    <w:p w14:paraId="0000000F" w14:textId="751B290F" w:rsidR="00A34DDC" w:rsidRDefault="00EF777B" w:rsidP="00EF777B">
      <w:pPr>
        <w:ind w:left="1080"/>
        <w:jc w:val="both"/>
      </w:pPr>
      <w:r>
        <w:t xml:space="preserve">Образовательная: Актуализировать и расширить </w:t>
      </w:r>
      <w:proofErr w:type="gramStart"/>
      <w:r>
        <w:t>знания</w:t>
      </w:r>
      <w:proofErr w:type="gramEnd"/>
      <w:r>
        <w:t xml:space="preserve"> учащихся о многогранности профессии учителя, её современных вызовах и возможностях.</w:t>
      </w:r>
    </w:p>
    <w:p w14:paraId="00000010" w14:textId="32ECCBBE" w:rsidR="00A34DDC" w:rsidRDefault="00EF777B" w:rsidP="00EF777B">
      <w:pPr>
        <w:ind w:left="1080"/>
        <w:jc w:val="both"/>
      </w:pPr>
      <w:r>
        <w:t>Развивающая: Развивать навыки критического мышления, самоанализа, публичного выступления и аргументации своей позиции.</w:t>
      </w:r>
    </w:p>
    <w:p w14:paraId="00000011" w14:textId="6C7A51E2" w:rsidR="00A34DDC" w:rsidRDefault="00EF777B" w:rsidP="00EF777B">
      <w:pPr>
        <w:ind w:left="1080"/>
        <w:jc w:val="both"/>
      </w:pPr>
      <w:r>
        <w:t>Воспитательная: Формировать уважительное отношение к профессии учителя, осознание её социальной значимости и личной ответственности.</w:t>
      </w:r>
    </w:p>
    <w:p w14:paraId="00000012" w14:textId="3BCFB6D5" w:rsidR="00A34DDC" w:rsidRPr="00EF777B" w:rsidRDefault="00EF777B" w:rsidP="00EF777B">
      <w:pPr>
        <w:ind w:left="360"/>
        <w:jc w:val="both"/>
        <w:rPr>
          <w:b/>
        </w:rPr>
      </w:pPr>
      <w:r>
        <w:rPr>
          <w:b/>
        </w:rPr>
        <w:t>Оборудование и материалы:</w:t>
      </w:r>
    </w:p>
    <w:p w14:paraId="00000013" w14:textId="5F697F55" w:rsidR="00A34DDC" w:rsidRDefault="00EF777B" w:rsidP="00EF777B">
      <w:pPr>
        <w:ind w:left="1080"/>
        <w:jc w:val="both"/>
      </w:pPr>
      <w:r>
        <w:t>Мультимедийный проектор и экран.</w:t>
      </w:r>
    </w:p>
    <w:p w14:paraId="00000014" w14:textId="063A54EC" w:rsidR="00A34DDC" w:rsidRDefault="00EF777B" w:rsidP="00EF777B">
      <w:pPr>
        <w:ind w:left="1080"/>
        <w:jc w:val="both"/>
      </w:pPr>
      <w:r>
        <w:t>Презентация (слайды с цитатами, вопросами, визуальным рядом).</w:t>
      </w:r>
    </w:p>
    <w:p w14:paraId="00000015" w14:textId="5E3B1EA9" w:rsidR="00A34DDC" w:rsidRDefault="00EF777B" w:rsidP="00EF777B">
      <w:pPr>
        <w:ind w:left="1080"/>
        <w:jc w:val="both"/>
      </w:pPr>
      <w:r>
        <w:t xml:space="preserve">Маркеры, </w:t>
      </w:r>
      <w:proofErr w:type="spellStart"/>
      <w:r>
        <w:t>флипчарт</w:t>
      </w:r>
      <w:proofErr w:type="spellEnd"/>
      <w:r>
        <w:t xml:space="preserve"> или интерактивная доска.</w:t>
      </w:r>
    </w:p>
    <w:p w14:paraId="00000016" w14:textId="1CA20D68" w:rsidR="00A34DDC" w:rsidRDefault="00EF777B" w:rsidP="00EF777B">
      <w:pPr>
        <w:ind w:left="1080"/>
        <w:jc w:val="both"/>
      </w:pPr>
      <w:r>
        <w:t>Раздаточный материал: бланки с таблицей «Плюсы/Минусы/Возможности/Риски», карточки с педагогическими ситуациями.</w:t>
      </w:r>
    </w:p>
    <w:p w14:paraId="00000019" w14:textId="77777777" w:rsidR="00A34DDC" w:rsidRDefault="00A34DDC" w:rsidP="00EF777B">
      <w:pPr>
        <w:jc w:val="both"/>
      </w:pPr>
    </w:p>
    <w:p w14:paraId="0000001A" w14:textId="6EDDEDFF" w:rsidR="00A34DDC" w:rsidRPr="00EF777B" w:rsidRDefault="00EF777B" w:rsidP="00EF777B">
      <w:pPr>
        <w:ind w:left="360"/>
        <w:jc w:val="both"/>
        <w:rPr>
          <w:b/>
        </w:rPr>
      </w:pPr>
      <w:r>
        <w:rPr>
          <w:b/>
        </w:rPr>
        <w:t>Ход классного часа (поэтапно)</w:t>
      </w:r>
    </w:p>
    <w:p w14:paraId="0000001B" w14:textId="77777777" w:rsidR="00A34DDC" w:rsidRDefault="00A34DDC" w:rsidP="00EF777B">
      <w:pPr>
        <w:jc w:val="both"/>
      </w:pPr>
    </w:p>
    <w:p w14:paraId="0000001C" w14:textId="77777777" w:rsidR="00A34DDC" w:rsidRPr="00EF777B" w:rsidRDefault="00EF777B" w:rsidP="00EF777B">
      <w:pPr>
        <w:ind w:left="360"/>
        <w:jc w:val="both"/>
        <w:rPr>
          <w:u w:val="single"/>
        </w:rPr>
      </w:pPr>
      <w:r>
        <w:rPr>
          <w:u w:val="single"/>
        </w:rPr>
        <w:t>Этап 1: Организационный момент. Мотивация (5 минут)</w:t>
      </w:r>
    </w:p>
    <w:p w14:paraId="0000001D" w14:textId="77777777" w:rsidR="00A34DDC" w:rsidRDefault="00A34DDC" w:rsidP="00EF777B">
      <w:pPr>
        <w:jc w:val="both"/>
      </w:pPr>
    </w:p>
    <w:p w14:paraId="0000001E" w14:textId="596DACF7" w:rsidR="00A34DDC" w:rsidRDefault="00EF777B" w:rsidP="00EF777B">
      <w:pPr>
        <w:jc w:val="both"/>
      </w:pPr>
      <w:r>
        <w:t>Действия учителя: Приветствует класс. Создает деловую и доверительную атмосферу.</w:t>
      </w:r>
    </w:p>
    <w:p w14:paraId="0000001F" w14:textId="79829920" w:rsidR="00A34DDC" w:rsidRDefault="00EF777B" w:rsidP="00EF777B">
      <w:pPr>
        <w:jc w:val="both"/>
      </w:pPr>
      <w:r>
        <w:t>Вступительное слово: «Здравствуйте, будущие коллеги! Сегодня у нас особенный разговор. Мы не будем проверять домашнее задание или изучать новый параграф. Мы поговорим о самом главном – о вашем будущем. О том, почему вы здесь, в педагогическом классе, и что вас ждет за дверью школы».</w:t>
      </w:r>
    </w:p>
    <w:p w14:paraId="00000020" w14:textId="373E4FD8" w:rsidR="00A34DDC" w:rsidRDefault="00EF777B" w:rsidP="00EF777B">
      <w:pPr>
        <w:jc w:val="both"/>
      </w:pPr>
      <w:r>
        <w:t>Прием «Эпиграф»: На экране появляются цитаты:</w:t>
      </w:r>
    </w:p>
    <w:p w14:paraId="00000021" w14:textId="203D7601" w:rsidR="00A34DDC" w:rsidRDefault="00EF777B" w:rsidP="00EF777B">
      <w:pPr>
        <w:jc w:val="both"/>
      </w:pPr>
      <w:r>
        <w:t>«Учитель – это человек, который выращивает две мысли там, где раньше росла одна» (</w:t>
      </w:r>
      <w:proofErr w:type="spellStart"/>
      <w:r>
        <w:t>Элберт</w:t>
      </w:r>
      <w:proofErr w:type="spellEnd"/>
      <w:r>
        <w:t xml:space="preserve"> </w:t>
      </w:r>
      <w:proofErr w:type="spellStart"/>
      <w:r>
        <w:t>Хаббард</w:t>
      </w:r>
      <w:proofErr w:type="spellEnd"/>
      <w:r>
        <w:t>).</w:t>
      </w:r>
    </w:p>
    <w:p w14:paraId="00000022" w14:textId="7DE1D2E6" w:rsidR="00A34DDC" w:rsidRDefault="00EF777B" w:rsidP="00EF777B">
      <w:pPr>
        <w:jc w:val="both"/>
      </w:pPr>
      <w:r>
        <w:t>«Чтобы быть хорошим преподавателем, нужно любить то, что преподаешь, и любить тех, кому преподаешь» (Василий Ключевский).</w:t>
      </w:r>
    </w:p>
    <w:p w14:paraId="00000023" w14:textId="3C386220" w:rsidR="00A34DDC" w:rsidRDefault="00EF777B" w:rsidP="00EF777B">
      <w:pPr>
        <w:jc w:val="both"/>
      </w:pPr>
      <w:r>
        <w:t>Вопрос к аудитории: «Какая из этих цитат вам ближе и почему? (Краткие ответы 2-3 учеников)».</w:t>
      </w:r>
    </w:p>
    <w:p w14:paraId="00000024" w14:textId="77777777" w:rsidR="00A34DDC" w:rsidRDefault="00A34DDC" w:rsidP="00EF777B">
      <w:pPr>
        <w:jc w:val="both"/>
      </w:pPr>
    </w:p>
    <w:p w14:paraId="2AA5D2CF" w14:textId="77777777" w:rsidR="00EF777B" w:rsidRDefault="00EF777B" w:rsidP="00EF777B">
      <w:pPr>
        <w:jc w:val="both"/>
      </w:pPr>
    </w:p>
    <w:p w14:paraId="36952957" w14:textId="77777777" w:rsidR="00EF777B" w:rsidRDefault="00EF777B" w:rsidP="00EF777B">
      <w:pPr>
        <w:jc w:val="both"/>
      </w:pPr>
    </w:p>
    <w:p w14:paraId="00000025" w14:textId="77777777" w:rsidR="00A34DDC" w:rsidRPr="00EF777B" w:rsidRDefault="00EF777B" w:rsidP="00EF777B">
      <w:pPr>
        <w:ind w:left="360"/>
        <w:jc w:val="both"/>
        <w:rPr>
          <w:u w:val="single"/>
        </w:rPr>
      </w:pPr>
      <w:r>
        <w:rPr>
          <w:u w:val="single"/>
        </w:rPr>
        <w:lastRenderedPageBreak/>
        <w:t>Этап 2: Актуализация знаний. Мозговой штурм «Портрет современного учителя» (10 минут)</w:t>
      </w:r>
    </w:p>
    <w:p w14:paraId="00000026" w14:textId="77777777" w:rsidR="00A34DDC" w:rsidRDefault="00A34DDC" w:rsidP="00EF777B">
      <w:pPr>
        <w:jc w:val="both"/>
      </w:pPr>
    </w:p>
    <w:p w14:paraId="00000027" w14:textId="2C1074DF" w:rsidR="00A34DDC" w:rsidRDefault="00EF777B" w:rsidP="00EF777B">
      <w:pPr>
        <w:jc w:val="both"/>
      </w:pPr>
      <w:r>
        <w:t xml:space="preserve">Действия учителя: На </w:t>
      </w:r>
      <w:proofErr w:type="spellStart"/>
      <w:r>
        <w:t>флипчарте</w:t>
      </w:r>
      <w:proofErr w:type="spellEnd"/>
      <w:r>
        <w:t xml:space="preserve"> или доске рисуется большой силуэт человека. В центре – слово «УЧИТЕЛЬ».</w:t>
      </w:r>
    </w:p>
    <w:p w14:paraId="00000028" w14:textId="59FA7109" w:rsidR="00A34DDC" w:rsidRDefault="00EF777B" w:rsidP="00EF777B">
      <w:pPr>
        <w:jc w:val="both"/>
      </w:pPr>
      <w:r>
        <w:t>Задание для класса: «Давайте вместе создадим портрет современного учителя. Какими качествами, знаниями и навыками он должен обладать?»</w:t>
      </w:r>
    </w:p>
    <w:p w14:paraId="00000029" w14:textId="5CCBD26D" w:rsidR="00A34DDC" w:rsidRDefault="00EF777B" w:rsidP="00EF777B">
      <w:pPr>
        <w:jc w:val="both"/>
      </w:pPr>
      <w:r>
        <w:t>Голова – «Знания и интеллект» (Что должен знать? – предмет, психологию, педагогику, IT).</w:t>
      </w:r>
    </w:p>
    <w:p w14:paraId="0000002A" w14:textId="54072159" w:rsidR="00A34DDC" w:rsidRDefault="00EF777B" w:rsidP="00EF777B">
      <w:pPr>
        <w:jc w:val="both"/>
      </w:pPr>
      <w:r>
        <w:t>Сердце – «Личностные качества» (Каким должен быть? – терпеливым, справедливым, эмпатичным, творческим).</w:t>
      </w:r>
    </w:p>
    <w:p w14:paraId="0000002B" w14:textId="30B8639F" w:rsidR="00A34DDC" w:rsidRDefault="00EF777B" w:rsidP="00EF777B">
      <w:pPr>
        <w:jc w:val="both"/>
      </w:pPr>
      <w:r>
        <w:t>Руки – «Навыки и умения» (Что должен уметь? – объяснять, мотивировать, разрешать конфликты, пользоваться технологиями).</w:t>
      </w:r>
    </w:p>
    <w:p w14:paraId="0000002C" w14:textId="5687C130" w:rsidR="00A34DDC" w:rsidRDefault="00EF777B" w:rsidP="00EF777B">
      <w:pPr>
        <w:jc w:val="both"/>
      </w:pPr>
      <w:r>
        <w:t>Ноги – «Опора и стабильность» (Что его поддерживает? – призвание, уважение, любовь к детям, закон).</w:t>
      </w:r>
    </w:p>
    <w:p w14:paraId="0000002D" w14:textId="7F938E9F" w:rsidR="00A34DDC" w:rsidRDefault="00EF777B" w:rsidP="00EF777B">
      <w:pPr>
        <w:jc w:val="both"/>
      </w:pPr>
      <w:r>
        <w:t>Учащиеся выходят и записывают свои ассоциации. Учитель обобщает результат: «Как видите, учитель – это многогранная профессия, требующая единства ума, сердца и рук».</w:t>
      </w:r>
    </w:p>
    <w:p w14:paraId="0000002E" w14:textId="77777777" w:rsidR="00A34DDC" w:rsidRDefault="00A34DDC" w:rsidP="00EF777B">
      <w:pPr>
        <w:jc w:val="both"/>
      </w:pPr>
    </w:p>
    <w:p w14:paraId="0000002F" w14:textId="77777777" w:rsidR="00A34DDC" w:rsidRPr="00EF777B" w:rsidRDefault="00EF777B" w:rsidP="00EF777B">
      <w:pPr>
        <w:ind w:left="360"/>
        <w:jc w:val="both"/>
        <w:rPr>
          <w:u w:val="single"/>
        </w:rPr>
      </w:pPr>
      <w:r>
        <w:rPr>
          <w:u w:val="single"/>
        </w:rPr>
        <w:t>Этап 3: Основная содержательная часть. «Разберем на атомы» (20 минут)</w:t>
      </w:r>
    </w:p>
    <w:p w14:paraId="00000030" w14:textId="77777777" w:rsidR="00A34DDC" w:rsidRDefault="00A34DDC" w:rsidP="00EF777B">
      <w:pPr>
        <w:jc w:val="both"/>
      </w:pPr>
    </w:p>
    <w:p w14:paraId="00000031" w14:textId="77777777" w:rsidR="00A34DDC" w:rsidRDefault="00EF777B" w:rsidP="00EF777B">
      <w:pPr>
        <w:ind w:left="360"/>
        <w:jc w:val="both"/>
      </w:pPr>
      <w:r>
        <w:t>Этот этап состоит из двух частей, работа в мини-группах.</w:t>
      </w:r>
    </w:p>
    <w:p w14:paraId="00000032" w14:textId="77777777" w:rsidR="00A34DDC" w:rsidRDefault="00A34DDC" w:rsidP="00EF777B">
      <w:pPr>
        <w:jc w:val="both"/>
      </w:pPr>
    </w:p>
    <w:p w14:paraId="00000033" w14:textId="62A3E3BC" w:rsidR="00A34DDC" w:rsidRDefault="00EF777B" w:rsidP="00EF777B">
      <w:pPr>
        <w:jc w:val="both"/>
      </w:pPr>
      <w:r>
        <w:t>Часть 1: Анализ «Плюсы/Минусы/Возможности/Риски» (10 минут)</w:t>
      </w:r>
    </w:p>
    <w:p w14:paraId="00000034" w14:textId="00459C12" w:rsidR="00A34DDC" w:rsidRDefault="00EF777B" w:rsidP="00EF777B">
      <w:pPr>
        <w:jc w:val="both"/>
      </w:pPr>
      <w:r>
        <w:t>Класс делится на 4 группы. Каждая группа получает большой лист, разделенный на 4 сектора:</w:t>
      </w:r>
    </w:p>
    <w:p w14:paraId="00000035" w14:textId="48024F87" w:rsidR="00A34DDC" w:rsidRDefault="00EF777B" w:rsidP="00EF777B">
      <w:pPr>
        <w:jc w:val="both"/>
      </w:pPr>
      <w:r>
        <w:t>Плюсы (Радость от успехов учеников, творчество, длинный отпуск, социальный статус).</w:t>
      </w:r>
    </w:p>
    <w:p w14:paraId="00000036" w14:textId="790D9813" w:rsidR="00A34DDC" w:rsidRDefault="00EF777B" w:rsidP="00EF777B">
      <w:pPr>
        <w:jc w:val="both"/>
      </w:pPr>
      <w:r>
        <w:t>Минусы (Высокая нагрузка, стресс, бумажная работа, невысокая зарплата).</w:t>
      </w:r>
    </w:p>
    <w:p w14:paraId="00000037" w14:textId="7CACDCB2" w:rsidR="00A34DDC" w:rsidRDefault="00EF777B" w:rsidP="00EF777B">
      <w:pPr>
        <w:jc w:val="both"/>
      </w:pPr>
      <w:r>
        <w:t>Возможности (Самореализация, карьерный рост, ведение кружков, репетиторство, наставничество).</w:t>
      </w:r>
    </w:p>
    <w:p w14:paraId="00000038" w14:textId="1A12107F" w:rsidR="00A34DDC" w:rsidRDefault="00EF777B" w:rsidP="00EF777B">
      <w:pPr>
        <w:jc w:val="both"/>
      </w:pPr>
      <w:r>
        <w:t>Риски (Эмоциональное выгорание, профессиональная деформация, рутина).</w:t>
      </w:r>
    </w:p>
    <w:p w14:paraId="00000039" w14:textId="2A513C6F" w:rsidR="00A34DDC" w:rsidRDefault="00EF777B" w:rsidP="00EF777B">
      <w:pPr>
        <w:jc w:val="both"/>
      </w:pPr>
      <w:r>
        <w:t>Задание: В течение 7 минут заполните свой сектор. Будьте честны!</w:t>
      </w:r>
    </w:p>
    <w:p w14:paraId="0000003A" w14:textId="26C1C139" w:rsidR="00A34DDC" w:rsidRDefault="00EF777B" w:rsidP="00EF777B">
      <w:pPr>
        <w:jc w:val="both"/>
      </w:pPr>
      <w:r>
        <w:t>Презентация: По 1 минуте на группу. Учитель обобщает: «Мы видим, что профессия, как медаль, имеет две стороны. Важно видеть и трудности, чтобы быть к ним готовым, и возможности – чтобы ими пользоваться».</w:t>
      </w:r>
    </w:p>
    <w:p w14:paraId="0000003B" w14:textId="67F9B3A5" w:rsidR="00A34DDC" w:rsidRDefault="00EF777B" w:rsidP="00EF777B">
      <w:pPr>
        <w:jc w:val="both"/>
      </w:pPr>
      <w:r>
        <w:t>Часть 2: Практикум «Сложная ситуация» (10 минут)</w:t>
      </w:r>
    </w:p>
    <w:p w14:paraId="0000003C" w14:textId="35FF550B" w:rsidR="00A34DDC" w:rsidRDefault="00EF777B" w:rsidP="00EF777B">
      <w:pPr>
        <w:jc w:val="both"/>
      </w:pPr>
      <w:r>
        <w:t>Группы получают карточки с педагогическими кейсами:</w:t>
      </w:r>
    </w:p>
    <w:p w14:paraId="0000003D" w14:textId="0C106EBB" w:rsidR="00A34DDC" w:rsidRDefault="00EF777B" w:rsidP="00EF777B">
      <w:pPr>
        <w:jc w:val="both"/>
      </w:pPr>
      <w:r>
        <w:t>«Ученик на вашем уроке постоянно сидит в телефоне. Ваши действия?»</w:t>
      </w:r>
    </w:p>
    <w:p w14:paraId="0000003E" w14:textId="0E1E006B" w:rsidR="00A34DDC" w:rsidRDefault="00EF777B" w:rsidP="00EF777B">
      <w:pPr>
        <w:jc w:val="both"/>
      </w:pPr>
      <w:r>
        <w:t>«Родители уверены, что их ребенок-гений, а вы несправедливо занижаете ему оценки. Ваша реакция?»</w:t>
      </w:r>
    </w:p>
    <w:p w14:paraId="0000003F" w14:textId="7AA92095" w:rsidR="00A34DDC" w:rsidRDefault="00EF777B" w:rsidP="00EF777B">
      <w:pPr>
        <w:jc w:val="both"/>
      </w:pPr>
      <w:r>
        <w:t>«Весь класс не сделал домашнее задание. Как вы поступите?»</w:t>
      </w:r>
    </w:p>
    <w:p w14:paraId="00000040" w14:textId="39B93A8B" w:rsidR="00A34DDC" w:rsidRDefault="00EF777B" w:rsidP="00EF777B">
      <w:pPr>
        <w:jc w:val="both"/>
      </w:pPr>
      <w:r>
        <w:t>«У вас не складываются отношения с коллегой, который старше и опытнее. Ваша стратегия?»</w:t>
      </w:r>
    </w:p>
    <w:p w14:paraId="00000041" w14:textId="32E5EF1D" w:rsidR="00A34DDC" w:rsidRDefault="00EF777B" w:rsidP="00EF777B">
      <w:pPr>
        <w:jc w:val="both"/>
      </w:pPr>
      <w:r>
        <w:t>Задание: Обсудите в группе и предложите 2-3 варианта решения ситуации.</w:t>
      </w:r>
    </w:p>
    <w:p w14:paraId="00000042" w14:textId="00060D6E" w:rsidR="00A34DDC" w:rsidRDefault="00EF777B" w:rsidP="00EF777B">
      <w:pPr>
        <w:jc w:val="both"/>
      </w:pPr>
      <w:r>
        <w:t>Обсуждение: Краткое представление решений. Учитель подчеркивает: «В работе учителя нет единственно правильных ответов. Есть выбор, который зависит от ваших ценностей и педагогического такта».</w:t>
      </w:r>
    </w:p>
    <w:p w14:paraId="00000043" w14:textId="77777777" w:rsidR="00A34DDC" w:rsidRDefault="00A34DDC" w:rsidP="00EF777B">
      <w:pPr>
        <w:jc w:val="both"/>
      </w:pPr>
    </w:p>
    <w:p w14:paraId="00000044" w14:textId="77777777" w:rsidR="00A34DDC" w:rsidRPr="00EF777B" w:rsidRDefault="00EF777B" w:rsidP="00EF777B">
      <w:pPr>
        <w:ind w:left="360"/>
        <w:jc w:val="both"/>
        <w:rPr>
          <w:u w:val="single"/>
        </w:rPr>
      </w:pPr>
      <w:r>
        <w:rPr>
          <w:u w:val="single"/>
        </w:rPr>
        <w:lastRenderedPageBreak/>
        <w:t>Этап 4: Рефлексия и перспектива. «Мое завтра» (7 минут)</w:t>
      </w:r>
    </w:p>
    <w:p w14:paraId="00000045" w14:textId="77777777" w:rsidR="00A34DDC" w:rsidRDefault="00A34DDC" w:rsidP="00EF777B">
      <w:pPr>
        <w:jc w:val="both"/>
      </w:pPr>
    </w:p>
    <w:p w14:paraId="00000046" w14:textId="01FE401B" w:rsidR="00A34DDC" w:rsidRDefault="00EF777B" w:rsidP="00EF777B">
      <w:pPr>
        <w:jc w:val="both"/>
      </w:pPr>
      <w:r>
        <w:t>Прием «Неоконченные предложения»: На экране появляются фразы для завершения. Учащиеся по желанию делятся мыслями.</w:t>
      </w:r>
    </w:p>
    <w:p w14:paraId="00000047" w14:textId="6E1A99A1" w:rsidR="00A34DDC" w:rsidRDefault="00EF777B" w:rsidP="00EF777B">
      <w:pPr>
        <w:jc w:val="both"/>
      </w:pPr>
      <w:r>
        <w:t>«Для меня быть учителем – это значит…»</w:t>
      </w:r>
    </w:p>
    <w:p w14:paraId="00000048" w14:textId="5BF6EAC4" w:rsidR="00A34DDC" w:rsidRDefault="00EF777B" w:rsidP="00EF777B">
      <w:pPr>
        <w:jc w:val="both"/>
      </w:pPr>
      <w:r>
        <w:t>«Я боюсь в этой профессии…»</w:t>
      </w:r>
    </w:p>
    <w:p w14:paraId="00000049" w14:textId="3C4854B9" w:rsidR="00A34DDC" w:rsidRDefault="00EF777B" w:rsidP="00EF777B">
      <w:pPr>
        <w:jc w:val="both"/>
      </w:pPr>
      <w:r>
        <w:t>«Меня вдохновляет в этой профессии…»</w:t>
      </w:r>
    </w:p>
    <w:p w14:paraId="0000004A" w14:textId="219E239B" w:rsidR="00A34DDC" w:rsidRDefault="00EF777B" w:rsidP="00EF777B">
      <w:pPr>
        <w:jc w:val="both"/>
      </w:pPr>
      <w:r>
        <w:t>«Чтобы стать хорошим учителем, мне нужно научиться…»</w:t>
      </w:r>
    </w:p>
    <w:p w14:paraId="0000004B" w14:textId="141ED641" w:rsidR="00A34DDC" w:rsidRDefault="00EF777B" w:rsidP="00EF777B">
      <w:pPr>
        <w:jc w:val="both"/>
      </w:pPr>
      <w:r>
        <w:t>Информационный блок: Учитель кратко рассказывает о ведущих педагогических ВУЗах страны, о программах поддержки (например, «Земский учитель»), о возможностях целевого обучения.</w:t>
      </w:r>
    </w:p>
    <w:p w14:paraId="0000004C" w14:textId="77777777" w:rsidR="00A34DDC" w:rsidRDefault="00A34DDC" w:rsidP="00EF777B">
      <w:pPr>
        <w:jc w:val="both"/>
      </w:pPr>
    </w:p>
    <w:p w14:paraId="0000004D" w14:textId="77777777" w:rsidR="00A34DDC" w:rsidRPr="00EF777B" w:rsidRDefault="00EF777B" w:rsidP="00EF777B">
      <w:pPr>
        <w:ind w:left="360"/>
        <w:jc w:val="both"/>
        <w:rPr>
          <w:u w:val="single"/>
        </w:rPr>
      </w:pPr>
      <w:r>
        <w:rPr>
          <w:u w:val="single"/>
        </w:rPr>
        <w:t>Этап 5: Заключительное слово. «Экватор» (3 минуты)</w:t>
      </w:r>
    </w:p>
    <w:p w14:paraId="0000004E" w14:textId="77777777" w:rsidR="00A34DDC" w:rsidRDefault="00A34DDC" w:rsidP="00EF777B">
      <w:pPr>
        <w:jc w:val="both"/>
      </w:pPr>
    </w:p>
    <w:p w14:paraId="0000004F" w14:textId="3CE952E2" w:rsidR="00A34DDC" w:rsidRDefault="00EF777B" w:rsidP="00EF777B">
      <w:pPr>
        <w:jc w:val="both"/>
      </w:pPr>
      <w:r>
        <w:t>Действия учителя: «Сегодня мы с вами сделали очень важное дело – не просто поговорили о профессии, а заглянули внутрь нее и внутрь себя. Вы стоите на пороге большого выбора. И этот выбор требует смелости. Учитель – это не просто работа, это образ жизни, служение и огромная радость от осознания того, что вы меняете мир к лучшему, одного урока, одного ребенка за раз.</w:t>
      </w:r>
    </w:p>
    <w:p w14:paraId="00000050" w14:textId="528B314A" w:rsidR="00A34DDC" w:rsidRDefault="00EF777B" w:rsidP="00EF777B">
      <w:pPr>
        <w:jc w:val="both"/>
      </w:pPr>
      <w:r>
        <w:t>Спасибо вам за вашу смелость и за вашу честность сегодня. Пусть ваш путь будет осознанным и ярким!».</w:t>
      </w:r>
    </w:p>
    <w:p w14:paraId="00000052" w14:textId="769C9DF2" w:rsidR="00A34DDC" w:rsidRDefault="00A34DDC" w:rsidP="00EF777B">
      <w:pPr>
        <w:jc w:val="both"/>
      </w:pPr>
    </w:p>
    <w:p w14:paraId="00000053" w14:textId="77777777" w:rsidR="00A34DDC" w:rsidRDefault="00A34DDC" w:rsidP="00EF777B">
      <w:pPr>
        <w:jc w:val="both"/>
      </w:pPr>
    </w:p>
    <w:p w14:paraId="00000054" w14:textId="2EF48FAA" w:rsidR="00A34DDC" w:rsidRPr="00EF777B" w:rsidRDefault="00EF777B" w:rsidP="00EF777B">
      <w:pPr>
        <w:ind w:left="360"/>
        <w:jc w:val="both"/>
        <w:rPr>
          <w:i/>
        </w:rPr>
      </w:pPr>
      <w:r>
        <w:rPr>
          <w:i/>
        </w:rPr>
        <w:t>Дополнительные материалы и идеи</w:t>
      </w:r>
    </w:p>
    <w:p w14:paraId="00000055" w14:textId="77777777" w:rsidR="00A34DDC" w:rsidRDefault="00A34DDC" w:rsidP="00EF777B">
      <w:pPr>
        <w:jc w:val="both"/>
      </w:pPr>
    </w:p>
    <w:p w14:paraId="00000056" w14:textId="335E4575" w:rsidR="00A34DDC" w:rsidRDefault="00EF777B" w:rsidP="00EF777B">
      <w:pPr>
        <w:jc w:val="both"/>
      </w:pPr>
      <w:r>
        <w:t>Домашнее задание (по желанию): Написать эссе на тему «Письмо моему первому ученику» или «Школа моей мечты: какой я ее вижу изнутри?».</w:t>
      </w:r>
    </w:p>
    <w:p w14:paraId="00000057" w14:textId="205C4CDA" w:rsidR="00A34DDC" w:rsidRDefault="00EF777B" w:rsidP="00EF777B">
      <w:pPr>
        <w:jc w:val="both"/>
      </w:pPr>
      <w:r>
        <w:t xml:space="preserve">Вариант </w:t>
      </w:r>
      <w:proofErr w:type="spellStart"/>
      <w:r>
        <w:t>модерации</w:t>
      </w:r>
      <w:proofErr w:type="spellEnd"/>
      <w:r>
        <w:t>: Можно пригласить на классный час молодого учителя-выпускника этой же школы, чтобы он поделился своим опытом адаптации в профессии.</w:t>
      </w:r>
    </w:p>
    <w:p w14:paraId="00000058" w14:textId="3BFEB357" w:rsidR="00A34DDC" w:rsidRDefault="00EF777B" w:rsidP="00EF777B">
      <w:pPr>
        <w:jc w:val="both"/>
      </w:pPr>
      <w:r>
        <w:t xml:space="preserve">Оценка эффективности: В конце можно попросить учащихся анонимно написать на </w:t>
      </w:r>
      <w:proofErr w:type="spellStart"/>
      <w:r>
        <w:t>стикере</w:t>
      </w:r>
      <w:proofErr w:type="spellEnd"/>
      <w:r>
        <w:t xml:space="preserve"> одно слово, которое отражает их состояние после классного часа, и наклеить его на доску. Это даст мгновенную обратную связь.</w:t>
      </w:r>
    </w:p>
    <w:sectPr w:rsidR="00A34DDC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5F59CD"/>
    <w:multiLevelType w:val="hybridMultilevel"/>
    <w:tmpl w:val="5C048D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56CC89C">
      <w:start w:val="1"/>
      <w:numFmt w:val="bullet"/>
      <w:lvlText w:val="·"/>
      <w:lvlJc w:val="left"/>
      <w:pPr>
        <w:ind w:left="1440" w:hanging="360"/>
      </w:pPr>
      <w:rPr>
        <w:rFonts w:ascii="Arial" w:eastAsia="Arial" w:hAnsi="Arial" w:cs="Aria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B10EC9"/>
    <w:multiLevelType w:val="hybridMultilevel"/>
    <w:tmpl w:val="DEF875B0"/>
    <w:lvl w:ilvl="0" w:tplc="FC4EED08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2">
    <w:nsid w:val="1BD43AE5"/>
    <w:multiLevelType w:val="hybridMultilevel"/>
    <w:tmpl w:val="D0AC08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4DDC"/>
    <w:rsid w:val="00A34DDC"/>
    <w:rsid w:val="00DB06DB"/>
    <w:rsid w:val="00EF7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3C6FC58-FF60-4267-9B7D-0CAF22CE2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ru-RU" w:eastAsia="ru-RU" w:bidi="ar-SA"/>
      </w:rPr>
    </w:rPrDefault>
    <w:pPrDefault>
      <w:pPr>
        <w:spacing w:line="276" w:lineRule="auto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Pr>
      <w:color w:val="2F69C7"/>
      <w:u w:val="single"/>
    </w:rPr>
  </w:style>
  <w:style w:type="table" w:styleId="a4">
    <w:name w:val="Table Grid"/>
    <w:basedOn w:val="a1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5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6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paragraph" w:styleId="a7">
    <w:name w:val="List Paragraph"/>
    <w:basedOn w:val="a"/>
    <w:uiPriority w:val="34"/>
    <w:qFormat/>
    <w:rsid w:val="00EF77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4999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880</Words>
  <Characters>5018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Nitai</dc:creator>
  <cp:lastModifiedBy>МО_ЦО43</cp:lastModifiedBy>
  <cp:revision>2</cp:revision>
  <dcterms:created xsi:type="dcterms:W3CDTF">2025-11-05T12:30:00Z</dcterms:created>
  <dcterms:modified xsi:type="dcterms:W3CDTF">2025-11-05T12:30:00Z</dcterms:modified>
</cp:coreProperties>
</file>