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53" w:rsidRPr="001264F1" w:rsidRDefault="006F1953" w:rsidP="006F1953">
      <w:pPr>
        <w:widowControl/>
        <w:autoSpaceDE/>
        <w:autoSpaceDN/>
        <w:adjustRightInd/>
        <w:jc w:val="center"/>
        <w:rPr>
          <w:rStyle w:val="FontStyle33"/>
          <w:sz w:val="28"/>
          <w:szCs w:val="28"/>
        </w:rPr>
      </w:pPr>
      <w:r w:rsidRPr="001264F1">
        <w:rPr>
          <w:rStyle w:val="FontStyle33"/>
          <w:sz w:val="28"/>
          <w:szCs w:val="28"/>
        </w:rPr>
        <w:t>Общественный совет по вопросам н</w:t>
      </w:r>
      <w:r w:rsidR="00274690" w:rsidRPr="001264F1">
        <w:rPr>
          <w:rStyle w:val="FontStyle33"/>
          <w:sz w:val="28"/>
          <w:szCs w:val="28"/>
        </w:rPr>
        <w:t>езависим</w:t>
      </w:r>
      <w:r w:rsidRPr="001264F1">
        <w:rPr>
          <w:rStyle w:val="FontStyle33"/>
          <w:sz w:val="28"/>
          <w:szCs w:val="28"/>
        </w:rPr>
        <w:t>ой</w:t>
      </w:r>
      <w:r w:rsidR="00274690" w:rsidRPr="001264F1">
        <w:rPr>
          <w:rStyle w:val="FontStyle33"/>
          <w:sz w:val="28"/>
          <w:szCs w:val="28"/>
        </w:rPr>
        <w:t xml:space="preserve"> оценк</w:t>
      </w:r>
      <w:r w:rsidRPr="001264F1">
        <w:rPr>
          <w:rStyle w:val="FontStyle33"/>
          <w:sz w:val="28"/>
          <w:szCs w:val="28"/>
        </w:rPr>
        <w:t>и</w:t>
      </w:r>
      <w:r w:rsidR="00274690" w:rsidRPr="001264F1">
        <w:rPr>
          <w:rStyle w:val="FontStyle33"/>
          <w:sz w:val="28"/>
          <w:szCs w:val="28"/>
        </w:rPr>
        <w:t xml:space="preserve"> качества работы </w:t>
      </w:r>
      <w:r w:rsidRPr="001264F1">
        <w:rPr>
          <w:rStyle w:val="FontStyle33"/>
          <w:sz w:val="28"/>
          <w:szCs w:val="28"/>
        </w:rPr>
        <w:t>образовательных организаций</w:t>
      </w:r>
    </w:p>
    <w:p w:rsidR="00274690" w:rsidRPr="001264F1" w:rsidRDefault="006F1953" w:rsidP="006F1953">
      <w:pPr>
        <w:widowControl/>
        <w:autoSpaceDE/>
        <w:autoSpaceDN/>
        <w:adjustRightInd/>
        <w:jc w:val="center"/>
        <w:rPr>
          <w:rStyle w:val="FontStyle33"/>
          <w:sz w:val="28"/>
          <w:szCs w:val="28"/>
        </w:rPr>
      </w:pPr>
      <w:r w:rsidRPr="001264F1">
        <w:rPr>
          <w:rStyle w:val="FontStyle33"/>
          <w:sz w:val="28"/>
          <w:szCs w:val="28"/>
        </w:rPr>
        <w:t xml:space="preserve"> при управлении образования администрации г.Тулы.</w:t>
      </w:r>
    </w:p>
    <w:p w:rsidR="001264F1" w:rsidRPr="001264F1" w:rsidRDefault="001264F1" w:rsidP="006F1953">
      <w:pPr>
        <w:widowControl/>
        <w:autoSpaceDE/>
        <w:autoSpaceDN/>
        <w:adjustRightInd/>
        <w:jc w:val="center"/>
        <w:rPr>
          <w:rStyle w:val="FontStyle33"/>
          <w:sz w:val="28"/>
          <w:szCs w:val="28"/>
        </w:rPr>
      </w:pPr>
    </w:p>
    <w:p w:rsidR="00A128BB" w:rsidRDefault="00A128BB" w:rsidP="00A128BB">
      <w:pPr>
        <w:pStyle w:val="Default"/>
      </w:pPr>
    </w:p>
    <w:p w:rsidR="00A128BB" w:rsidRPr="00CA63CB" w:rsidRDefault="00A128BB" w:rsidP="00BD2E72">
      <w:pPr>
        <w:pStyle w:val="Default"/>
        <w:jc w:val="both"/>
      </w:pPr>
      <w:r w:rsidRPr="00CA63CB">
        <w:t xml:space="preserve"> </w:t>
      </w:r>
      <w:r w:rsidR="00BD2E72" w:rsidRPr="00CA63CB">
        <w:t xml:space="preserve">         </w:t>
      </w:r>
      <w:r w:rsidR="001264F1" w:rsidRPr="00CA63CB">
        <w:t xml:space="preserve">   </w:t>
      </w:r>
      <w:r w:rsidR="00BD2E72" w:rsidRPr="00CA63CB">
        <w:t xml:space="preserve"> С</w:t>
      </w:r>
      <w:r w:rsidRPr="00CA63CB">
        <w:t xml:space="preserve"> целью содействия развитию системы независимой системы оценки качества работы образовательных организаций </w:t>
      </w:r>
      <w:r w:rsidR="001264F1" w:rsidRPr="00CA63CB">
        <w:t xml:space="preserve"> </w:t>
      </w:r>
      <w:r w:rsidR="00BD2E72" w:rsidRPr="00CA63CB">
        <w:t xml:space="preserve">Министерством образования и науки Российской Федерации </w:t>
      </w:r>
      <w:r w:rsidR="002644E0" w:rsidRPr="00CA63CB">
        <w:t xml:space="preserve"> в октябре 2013г. разработаны </w:t>
      </w:r>
      <w:r w:rsidR="00BD2E72" w:rsidRPr="00CA63CB">
        <w:t>«</w:t>
      </w:r>
      <w:r w:rsidR="00BD2E72" w:rsidRPr="00CA63CB">
        <w:rPr>
          <w:bCs/>
        </w:rPr>
        <w:t>Методические рекомендации по проведению независимой системы оценки качества работы образовательных организаций»</w:t>
      </w:r>
      <w:r w:rsidR="00CA63CB" w:rsidRPr="00CA63CB">
        <w:rPr>
          <w:bCs/>
        </w:rPr>
        <w:t>.</w:t>
      </w:r>
    </w:p>
    <w:p w:rsidR="001264F1" w:rsidRPr="00CA63CB" w:rsidRDefault="00A128BB" w:rsidP="00BB71C5">
      <w:pPr>
        <w:pStyle w:val="Default"/>
        <w:ind w:firstLine="708"/>
        <w:jc w:val="both"/>
      </w:pPr>
      <w:r w:rsidRPr="00CA63CB">
        <w:t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</w:t>
      </w:r>
      <w:r w:rsidR="002644E0" w:rsidRPr="00CA63CB">
        <w:t>.</w:t>
      </w:r>
    </w:p>
    <w:p w:rsidR="001264F1" w:rsidRPr="00CA63CB" w:rsidRDefault="001264F1" w:rsidP="001264F1">
      <w:pPr>
        <w:pStyle w:val="Default"/>
        <w:ind w:firstLine="708"/>
        <w:jc w:val="both"/>
      </w:pPr>
      <w:r w:rsidRPr="00CA63CB">
        <w:t xml:space="preserve"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 </w:t>
      </w:r>
    </w:p>
    <w:p w:rsidR="00BB71C5" w:rsidRPr="00CA63CB" w:rsidRDefault="001264F1" w:rsidP="001264F1">
      <w:pPr>
        <w:widowControl/>
        <w:autoSpaceDE/>
        <w:autoSpaceDN/>
        <w:adjustRightInd/>
      </w:pPr>
      <w:r w:rsidRPr="00CA63CB">
        <w:t xml:space="preserve">       - потребностям физических лиц - потребителей образовательных услуг в части оказания им содействия в выборе образовательной организации, образовательных программ, соответствующих  во</w:t>
      </w:r>
      <w:r w:rsidR="00BB71C5" w:rsidRPr="00CA63CB">
        <w:t xml:space="preserve">зможностям обучающихся, а также определения уровня результатов освоения образовательных программ; </w:t>
      </w:r>
    </w:p>
    <w:p w:rsidR="00BB71C5" w:rsidRPr="00CA63CB" w:rsidRDefault="001264F1" w:rsidP="001264F1">
      <w:pPr>
        <w:pStyle w:val="Default"/>
      </w:pPr>
      <w:r w:rsidRPr="00CA63CB">
        <w:t xml:space="preserve">        </w:t>
      </w:r>
      <w:r w:rsidR="00BB71C5" w:rsidRPr="00CA63CB">
        <w:t xml:space="preserve"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 </w:t>
      </w:r>
    </w:p>
    <w:p w:rsidR="006F1953" w:rsidRPr="00CA63CB" w:rsidRDefault="001264F1" w:rsidP="004D53FE">
      <w:pPr>
        <w:pStyle w:val="Default"/>
        <w:rPr>
          <w:rStyle w:val="FontStyle33"/>
          <w:sz w:val="24"/>
          <w:szCs w:val="24"/>
        </w:rPr>
      </w:pPr>
      <w:r w:rsidRPr="00CA63CB">
        <w:t xml:space="preserve">       </w:t>
      </w:r>
      <w:r w:rsidR="00BB71C5" w:rsidRPr="00CA63CB">
        <w:t xml:space="preserve">- </w:t>
      </w:r>
      <w:r w:rsidR="00CA63CB" w:rsidRPr="00CA63CB">
        <w:t xml:space="preserve">потребностям </w:t>
      </w:r>
      <w:r w:rsidR="00BB71C5" w:rsidRPr="00CA63CB">
        <w:t>учредителя, общественных объединений и др. в части составления рейтингов,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</w:t>
      </w:r>
      <w:r w:rsidRPr="00CA63CB">
        <w:t>х ими образовательных программ</w:t>
      </w:r>
      <w:r w:rsidR="004D53FE" w:rsidRPr="00CA63CB">
        <w:t>.</w:t>
      </w:r>
    </w:p>
    <w:p w:rsidR="00025411" w:rsidRPr="00CA63CB" w:rsidRDefault="00274690" w:rsidP="007A7E4E">
      <w:pPr>
        <w:pStyle w:val="Style6"/>
        <w:widowControl/>
        <w:ind w:firstLine="567"/>
        <w:jc w:val="both"/>
        <w:rPr>
          <w:rStyle w:val="FontStyle33"/>
          <w:b w:val="0"/>
          <w:sz w:val="24"/>
          <w:szCs w:val="24"/>
        </w:rPr>
      </w:pPr>
      <w:r w:rsidRPr="00CA63CB">
        <w:rPr>
          <w:rStyle w:val="FontStyle33"/>
          <w:b w:val="0"/>
          <w:sz w:val="24"/>
          <w:szCs w:val="24"/>
        </w:rPr>
        <w:t>Критериальная база для образовательных орг</w:t>
      </w:r>
      <w:r w:rsidR="00025411" w:rsidRPr="00CA63CB">
        <w:rPr>
          <w:rStyle w:val="FontStyle33"/>
          <w:b w:val="0"/>
          <w:sz w:val="24"/>
          <w:szCs w:val="24"/>
        </w:rPr>
        <w:t>анизаций имеет свои особенности. Кроме общих критериев для оценки качества работы необходимо использовать так же критерии, отражающие особенности профессиональной подготовки педагогов, особенности внедрения инновационной образовательной деятельности.</w:t>
      </w:r>
    </w:p>
    <w:p w:rsidR="007A7E4E" w:rsidRPr="00CA63CB" w:rsidRDefault="007A7E4E" w:rsidP="007A7E4E">
      <w:pPr>
        <w:pStyle w:val="Style6"/>
        <w:widowControl/>
        <w:ind w:firstLine="567"/>
        <w:jc w:val="both"/>
        <w:rPr>
          <w:rStyle w:val="FontStyle33"/>
          <w:b w:val="0"/>
          <w:sz w:val="24"/>
          <w:szCs w:val="24"/>
        </w:rPr>
      </w:pPr>
    </w:p>
    <w:p w:rsidR="00025411" w:rsidRPr="00CA63CB" w:rsidRDefault="00025411" w:rsidP="007A7E4E">
      <w:pPr>
        <w:pStyle w:val="Style6"/>
        <w:widowControl/>
        <w:ind w:firstLine="567"/>
        <w:jc w:val="both"/>
        <w:rPr>
          <w:rStyle w:val="FontStyle33"/>
          <w:b w:val="0"/>
          <w:sz w:val="24"/>
          <w:szCs w:val="24"/>
        </w:rPr>
      </w:pPr>
      <w:r w:rsidRPr="00CA63CB">
        <w:rPr>
          <w:rStyle w:val="FontStyle33"/>
          <w:b w:val="0"/>
          <w:sz w:val="24"/>
          <w:szCs w:val="24"/>
        </w:rPr>
        <w:t xml:space="preserve">Данная методика не включает в себя такие показатели, как уровень обученности учащихся, показатели прохождения учащимися и выпускниками </w:t>
      </w:r>
      <w:r w:rsidR="00A51D41" w:rsidRPr="00CA63CB">
        <w:rPr>
          <w:rStyle w:val="FontStyle33"/>
          <w:b w:val="0"/>
          <w:sz w:val="24"/>
          <w:szCs w:val="24"/>
        </w:rPr>
        <w:t xml:space="preserve">образовательной организации </w:t>
      </w:r>
      <w:r w:rsidRPr="00CA63CB">
        <w:rPr>
          <w:rStyle w:val="FontStyle33"/>
          <w:b w:val="0"/>
          <w:sz w:val="24"/>
          <w:szCs w:val="24"/>
        </w:rPr>
        <w:t xml:space="preserve"> </w:t>
      </w:r>
      <w:r w:rsidR="001E6D95" w:rsidRPr="00CA63CB">
        <w:rPr>
          <w:rStyle w:val="FontStyle33"/>
          <w:b w:val="0"/>
          <w:sz w:val="24"/>
          <w:szCs w:val="24"/>
        </w:rPr>
        <w:t>основного государственного экзамена (</w:t>
      </w:r>
      <w:r w:rsidR="00A51D41" w:rsidRPr="00CA63CB">
        <w:rPr>
          <w:rStyle w:val="FontStyle33"/>
          <w:b w:val="0"/>
          <w:sz w:val="24"/>
          <w:szCs w:val="24"/>
        </w:rPr>
        <w:t>ОГЭ</w:t>
      </w:r>
      <w:r w:rsidR="001E6D95" w:rsidRPr="00CA63CB">
        <w:rPr>
          <w:rStyle w:val="FontStyle33"/>
          <w:b w:val="0"/>
          <w:sz w:val="24"/>
          <w:szCs w:val="24"/>
        </w:rPr>
        <w:t xml:space="preserve">, </w:t>
      </w:r>
      <w:r w:rsidR="00A51D41" w:rsidRPr="00CA63CB">
        <w:rPr>
          <w:rStyle w:val="FontStyle33"/>
          <w:b w:val="0"/>
          <w:sz w:val="24"/>
          <w:szCs w:val="24"/>
        </w:rPr>
        <w:t>9класс)</w:t>
      </w:r>
      <w:r w:rsidRPr="00CA63CB">
        <w:rPr>
          <w:rStyle w:val="FontStyle33"/>
          <w:b w:val="0"/>
          <w:sz w:val="24"/>
          <w:szCs w:val="24"/>
        </w:rPr>
        <w:t xml:space="preserve"> и </w:t>
      </w:r>
      <w:r w:rsidR="001E6D95" w:rsidRPr="00CA63CB">
        <w:rPr>
          <w:rStyle w:val="FontStyle33"/>
          <w:b w:val="0"/>
          <w:sz w:val="24"/>
          <w:szCs w:val="24"/>
        </w:rPr>
        <w:t>единого государственного экзамена (</w:t>
      </w:r>
      <w:r w:rsidRPr="00CA63CB">
        <w:rPr>
          <w:rStyle w:val="FontStyle33"/>
          <w:b w:val="0"/>
          <w:sz w:val="24"/>
          <w:szCs w:val="24"/>
        </w:rPr>
        <w:t>ЕГЭ</w:t>
      </w:r>
      <w:r w:rsidR="001E6D95" w:rsidRPr="00CA63CB">
        <w:rPr>
          <w:rStyle w:val="FontStyle33"/>
          <w:b w:val="0"/>
          <w:sz w:val="24"/>
          <w:szCs w:val="24"/>
        </w:rPr>
        <w:t xml:space="preserve">, </w:t>
      </w:r>
      <w:r w:rsidR="00A51D41" w:rsidRPr="00CA63CB">
        <w:rPr>
          <w:rStyle w:val="FontStyle33"/>
          <w:b w:val="0"/>
          <w:sz w:val="24"/>
          <w:szCs w:val="24"/>
        </w:rPr>
        <w:t>11класс)</w:t>
      </w:r>
      <w:r w:rsidRPr="00CA63CB">
        <w:rPr>
          <w:rStyle w:val="FontStyle33"/>
          <w:b w:val="0"/>
          <w:sz w:val="24"/>
          <w:szCs w:val="24"/>
        </w:rPr>
        <w:t xml:space="preserve">, поскольку эти показатели в полной мере отражены в рейтинге </w:t>
      </w:r>
      <w:r w:rsidR="00A51D41" w:rsidRPr="00CA63CB">
        <w:rPr>
          <w:rStyle w:val="FontStyle33"/>
          <w:b w:val="0"/>
          <w:sz w:val="24"/>
          <w:szCs w:val="24"/>
        </w:rPr>
        <w:t>образовательной организации</w:t>
      </w:r>
      <w:r w:rsidR="00CA7995" w:rsidRPr="00CA63CB">
        <w:rPr>
          <w:rStyle w:val="FontStyle33"/>
          <w:b w:val="0"/>
          <w:sz w:val="24"/>
          <w:szCs w:val="24"/>
        </w:rPr>
        <w:t xml:space="preserve">, проводимом </w:t>
      </w:r>
      <w:r w:rsidR="00CA63CB">
        <w:rPr>
          <w:rStyle w:val="FontStyle33"/>
          <w:b w:val="0"/>
          <w:sz w:val="24"/>
          <w:szCs w:val="24"/>
        </w:rPr>
        <w:t>у</w:t>
      </w:r>
      <w:r w:rsidR="00CA7995" w:rsidRPr="00CA63CB">
        <w:rPr>
          <w:rStyle w:val="FontStyle33"/>
          <w:b w:val="0"/>
          <w:sz w:val="24"/>
          <w:szCs w:val="24"/>
        </w:rPr>
        <w:t>правлением</w:t>
      </w:r>
      <w:r w:rsidR="00A51D41" w:rsidRPr="00CA63CB">
        <w:rPr>
          <w:rStyle w:val="FontStyle33"/>
          <w:b w:val="0"/>
          <w:sz w:val="24"/>
          <w:szCs w:val="24"/>
        </w:rPr>
        <w:t xml:space="preserve"> образования </w:t>
      </w:r>
      <w:r w:rsidR="00CA7995" w:rsidRPr="00CA63CB">
        <w:rPr>
          <w:rStyle w:val="FontStyle33"/>
          <w:b w:val="0"/>
          <w:sz w:val="24"/>
          <w:szCs w:val="24"/>
        </w:rPr>
        <w:t>администрации города Тула</w:t>
      </w:r>
      <w:r w:rsidR="00CC458B" w:rsidRPr="00CA63CB">
        <w:rPr>
          <w:rStyle w:val="FontStyle33"/>
          <w:b w:val="0"/>
          <w:sz w:val="24"/>
          <w:szCs w:val="24"/>
        </w:rPr>
        <w:t>.</w:t>
      </w:r>
    </w:p>
    <w:p w:rsidR="007A7E4E" w:rsidRPr="00CA63CB" w:rsidRDefault="007A7E4E" w:rsidP="007A7E4E">
      <w:pPr>
        <w:pStyle w:val="Style6"/>
        <w:widowControl/>
        <w:ind w:firstLine="567"/>
        <w:jc w:val="both"/>
        <w:rPr>
          <w:rStyle w:val="FontStyle33"/>
          <w:b w:val="0"/>
          <w:sz w:val="24"/>
          <w:szCs w:val="24"/>
        </w:rPr>
      </w:pPr>
    </w:p>
    <w:p w:rsidR="00025411" w:rsidRDefault="00CC458B" w:rsidP="007A7E4E">
      <w:pPr>
        <w:pStyle w:val="Style6"/>
        <w:widowControl/>
        <w:ind w:firstLine="567"/>
        <w:jc w:val="both"/>
        <w:rPr>
          <w:rStyle w:val="FontStyle33"/>
          <w:b w:val="0"/>
          <w:sz w:val="24"/>
          <w:szCs w:val="24"/>
        </w:rPr>
      </w:pPr>
      <w:r w:rsidRPr="00CA63CB">
        <w:rPr>
          <w:rStyle w:val="FontStyle33"/>
          <w:b w:val="0"/>
          <w:sz w:val="24"/>
          <w:szCs w:val="24"/>
        </w:rPr>
        <w:t xml:space="preserve">Для комплексной оценки работы </w:t>
      </w:r>
      <w:r w:rsidR="00A51D41" w:rsidRPr="00CA63CB">
        <w:rPr>
          <w:rStyle w:val="FontStyle32"/>
          <w:sz w:val="24"/>
          <w:szCs w:val="24"/>
        </w:rPr>
        <w:t>образовательной организации</w:t>
      </w:r>
      <w:r w:rsidRPr="00CA63CB">
        <w:rPr>
          <w:rStyle w:val="FontStyle33"/>
          <w:b w:val="0"/>
          <w:sz w:val="24"/>
          <w:szCs w:val="24"/>
        </w:rPr>
        <w:t xml:space="preserve"> общественным советам рекомендуется использовать данную методику, а так же использовать информацию</w:t>
      </w:r>
      <w:r w:rsidR="007A7E4E" w:rsidRPr="00CA63CB">
        <w:rPr>
          <w:rStyle w:val="FontStyle33"/>
          <w:b w:val="0"/>
          <w:sz w:val="24"/>
          <w:szCs w:val="24"/>
        </w:rPr>
        <w:t xml:space="preserve"> рейтинга управления образования администрации города Тулы. </w:t>
      </w:r>
    </w:p>
    <w:p w:rsidR="00DD4076" w:rsidRDefault="00DD4076" w:rsidP="007A7E4E">
      <w:pPr>
        <w:pStyle w:val="Style6"/>
        <w:widowControl/>
        <w:ind w:firstLine="567"/>
        <w:jc w:val="both"/>
        <w:rPr>
          <w:rStyle w:val="FontStyle33"/>
          <w:b w:val="0"/>
          <w:sz w:val="24"/>
          <w:szCs w:val="24"/>
        </w:rPr>
      </w:pPr>
    </w:p>
    <w:p w:rsidR="00DD4076" w:rsidRDefault="00DD4076" w:rsidP="007A7E4E">
      <w:pPr>
        <w:pStyle w:val="Style6"/>
        <w:widowControl/>
        <w:ind w:firstLine="567"/>
        <w:jc w:val="both"/>
        <w:rPr>
          <w:rStyle w:val="FontStyle33"/>
          <w:b w:val="0"/>
          <w:sz w:val="24"/>
          <w:szCs w:val="24"/>
        </w:rPr>
      </w:pPr>
    </w:p>
    <w:p w:rsidR="00DD4076" w:rsidRPr="00CA63CB" w:rsidRDefault="00DD4076" w:rsidP="007A7E4E">
      <w:pPr>
        <w:pStyle w:val="Style6"/>
        <w:widowControl/>
        <w:ind w:firstLine="567"/>
        <w:jc w:val="both"/>
        <w:rPr>
          <w:rStyle w:val="FontStyle33"/>
          <w:sz w:val="24"/>
          <w:szCs w:val="24"/>
        </w:rPr>
      </w:pPr>
    </w:p>
    <w:p w:rsidR="007A7E4E" w:rsidRPr="00CA63CB" w:rsidRDefault="007A7E4E" w:rsidP="007A7E4E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33"/>
          <w:b w:val="0"/>
          <w:sz w:val="24"/>
          <w:szCs w:val="24"/>
        </w:rPr>
      </w:pPr>
    </w:p>
    <w:p w:rsidR="007A7E4E" w:rsidRPr="00CA63CB" w:rsidRDefault="007A7E4E" w:rsidP="007A7E4E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33"/>
          <w:b w:val="0"/>
          <w:sz w:val="24"/>
          <w:szCs w:val="24"/>
        </w:rPr>
      </w:pPr>
      <w:r w:rsidRPr="00CA63CB">
        <w:rPr>
          <w:rStyle w:val="FontStyle33"/>
          <w:b w:val="0"/>
          <w:sz w:val="24"/>
          <w:szCs w:val="24"/>
        </w:rPr>
        <w:lastRenderedPageBreak/>
        <w:t>При составлении независимой оценки работы образовательного учреждения использованы критерии:</w:t>
      </w:r>
    </w:p>
    <w:p w:rsidR="00025411" w:rsidRPr="00CA63CB" w:rsidRDefault="00025411" w:rsidP="00025411">
      <w:pPr>
        <w:pStyle w:val="Style6"/>
        <w:widowControl/>
        <w:numPr>
          <w:ilvl w:val="0"/>
          <w:numId w:val="2"/>
        </w:numPr>
        <w:spacing w:before="67"/>
        <w:ind w:left="1418"/>
        <w:jc w:val="both"/>
        <w:rPr>
          <w:rStyle w:val="FontStyle33"/>
          <w:sz w:val="24"/>
          <w:szCs w:val="24"/>
        </w:rPr>
      </w:pPr>
      <w:r w:rsidRPr="00CA63CB">
        <w:rPr>
          <w:rStyle w:val="FontStyle32"/>
          <w:sz w:val="24"/>
          <w:szCs w:val="24"/>
        </w:rPr>
        <w:t>Доступность услуг</w:t>
      </w:r>
    </w:p>
    <w:p w:rsidR="00025411" w:rsidRPr="00CA63CB" w:rsidRDefault="00025411" w:rsidP="00025411">
      <w:pPr>
        <w:pStyle w:val="Style25"/>
        <w:widowControl/>
        <w:numPr>
          <w:ilvl w:val="0"/>
          <w:numId w:val="2"/>
        </w:numPr>
        <w:spacing w:before="67" w:line="274" w:lineRule="exact"/>
        <w:ind w:left="1418"/>
        <w:rPr>
          <w:rStyle w:val="FontStyle33"/>
          <w:sz w:val="24"/>
          <w:szCs w:val="24"/>
        </w:rPr>
      </w:pPr>
      <w:r w:rsidRPr="00CA63CB">
        <w:rPr>
          <w:rStyle w:val="FontStyle32"/>
          <w:sz w:val="24"/>
          <w:szCs w:val="24"/>
        </w:rPr>
        <w:t xml:space="preserve">Коммуникативная эффективность </w:t>
      </w:r>
      <w:r w:rsidR="00A51D41" w:rsidRPr="00CA63CB">
        <w:rPr>
          <w:rStyle w:val="FontStyle32"/>
          <w:sz w:val="24"/>
          <w:szCs w:val="24"/>
        </w:rPr>
        <w:t>образовательной организации</w:t>
      </w:r>
    </w:p>
    <w:p w:rsidR="00025411" w:rsidRPr="00CA63CB" w:rsidRDefault="00025411" w:rsidP="00025411">
      <w:pPr>
        <w:pStyle w:val="Style6"/>
        <w:widowControl/>
        <w:numPr>
          <w:ilvl w:val="0"/>
          <w:numId w:val="2"/>
        </w:numPr>
        <w:spacing w:before="67"/>
        <w:ind w:left="1418"/>
        <w:jc w:val="both"/>
        <w:rPr>
          <w:rStyle w:val="FontStyle33"/>
          <w:sz w:val="24"/>
          <w:szCs w:val="24"/>
        </w:rPr>
      </w:pPr>
      <w:r w:rsidRPr="00CA63CB">
        <w:t xml:space="preserve">Уровень открытости и доступности информации о деятельности </w:t>
      </w:r>
      <w:r w:rsidR="00A51D41" w:rsidRPr="00CA63CB">
        <w:rPr>
          <w:rStyle w:val="FontStyle32"/>
          <w:sz w:val="24"/>
          <w:szCs w:val="24"/>
        </w:rPr>
        <w:t>образовательной организации</w:t>
      </w:r>
      <w:r w:rsidR="00A51D41" w:rsidRPr="00CA63CB">
        <w:t xml:space="preserve"> </w:t>
      </w:r>
    </w:p>
    <w:p w:rsidR="00025411" w:rsidRPr="00CA63CB" w:rsidRDefault="00025411" w:rsidP="00025411">
      <w:pPr>
        <w:pStyle w:val="Style6"/>
        <w:widowControl/>
        <w:numPr>
          <w:ilvl w:val="0"/>
          <w:numId w:val="2"/>
        </w:numPr>
        <w:spacing w:before="67"/>
        <w:ind w:left="1418"/>
        <w:jc w:val="both"/>
        <w:rPr>
          <w:rStyle w:val="FontStyle33"/>
          <w:sz w:val="24"/>
          <w:szCs w:val="24"/>
        </w:rPr>
      </w:pPr>
      <w:r w:rsidRPr="00CA63CB">
        <w:rPr>
          <w:rStyle w:val="FontStyle32"/>
          <w:sz w:val="24"/>
          <w:szCs w:val="24"/>
        </w:rPr>
        <w:t>Комфортность условий и доступность получения услуг, в том числе для граждан с ограниченными возможностями здоровья.</w:t>
      </w:r>
    </w:p>
    <w:p w:rsidR="00025411" w:rsidRPr="00CA63CB" w:rsidRDefault="00025411" w:rsidP="00025411">
      <w:pPr>
        <w:pStyle w:val="Style6"/>
        <w:widowControl/>
        <w:numPr>
          <w:ilvl w:val="0"/>
          <w:numId w:val="2"/>
        </w:numPr>
        <w:spacing w:before="67"/>
        <w:ind w:left="1418"/>
        <w:jc w:val="both"/>
        <w:rPr>
          <w:rStyle w:val="FontStyle33"/>
          <w:sz w:val="24"/>
          <w:szCs w:val="24"/>
        </w:rPr>
      </w:pPr>
      <w:r w:rsidRPr="00CA63CB">
        <w:t xml:space="preserve">Мероприятия, направленные на работу (обратную связь) с заявителями (потребителями) предоставляемых </w:t>
      </w:r>
      <w:r w:rsidR="00A51D41" w:rsidRPr="00CA63CB">
        <w:rPr>
          <w:rStyle w:val="FontStyle32"/>
          <w:sz w:val="24"/>
          <w:szCs w:val="24"/>
        </w:rPr>
        <w:t>образовательной организацией</w:t>
      </w:r>
      <w:r w:rsidRPr="00CA63CB">
        <w:t xml:space="preserve">  услуг</w:t>
      </w:r>
    </w:p>
    <w:p w:rsidR="00025411" w:rsidRPr="00CA63CB" w:rsidRDefault="00025411" w:rsidP="00025411">
      <w:pPr>
        <w:pStyle w:val="Style6"/>
        <w:widowControl/>
        <w:numPr>
          <w:ilvl w:val="0"/>
          <w:numId w:val="2"/>
        </w:numPr>
        <w:spacing w:before="67"/>
        <w:ind w:left="1418"/>
        <w:jc w:val="both"/>
        <w:rPr>
          <w:rStyle w:val="FontStyle33"/>
          <w:sz w:val="24"/>
          <w:szCs w:val="24"/>
        </w:rPr>
      </w:pPr>
      <w:r w:rsidRPr="00CA63CB">
        <w:t>Удовлетворенность заявителей (потребителей) качеством работы</w:t>
      </w:r>
      <w:r w:rsidR="00A51D41" w:rsidRPr="00CA63CB">
        <w:rPr>
          <w:rStyle w:val="FontStyle32"/>
          <w:sz w:val="24"/>
          <w:szCs w:val="24"/>
        </w:rPr>
        <w:t xml:space="preserve"> образовательной организации</w:t>
      </w:r>
      <w:r w:rsidRPr="00CA63CB">
        <w:t>, в том числе процессом предоставления услуг</w:t>
      </w:r>
    </w:p>
    <w:p w:rsidR="00025411" w:rsidRPr="00CA63CB" w:rsidRDefault="00025411" w:rsidP="00025411">
      <w:pPr>
        <w:pStyle w:val="Style6"/>
        <w:widowControl/>
        <w:numPr>
          <w:ilvl w:val="0"/>
          <w:numId w:val="2"/>
        </w:numPr>
        <w:spacing w:before="67"/>
        <w:ind w:left="1418"/>
        <w:jc w:val="both"/>
        <w:rPr>
          <w:rStyle w:val="FontStyle33"/>
          <w:sz w:val="24"/>
          <w:szCs w:val="24"/>
        </w:rPr>
      </w:pPr>
      <w:r w:rsidRPr="00CA63CB">
        <w:t xml:space="preserve">Уровень квалифицированности персонала </w:t>
      </w:r>
      <w:r w:rsidR="00A51D41" w:rsidRPr="00CA63CB">
        <w:rPr>
          <w:rStyle w:val="FontStyle32"/>
          <w:sz w:val="24"/>
          <w:szCs w:val="24"/>
        </w:rPr>
        <w:t>образовательной организации</w:t>
      </w:r>
      <w:r w:rsidRPr="00CA63CB">
        <w:t>, в том числе участвующего в предоставлении услуг</w:t>
      </w:r>
    </w:p>
    <w:p w:rsidR="00025411" w:rsidRPr="00CA63CB" w:rsidRDefault="00025411" w:rsidP="00025411">
      <w:pPr>
        <w:pStyle w:val="Style6"/>
        <w:widowControl/>
        <w:numPr>
          <w:ilvl w:val="0"/>
          <w:numId w:val="2"/>
        </w:numPr>
        <w:spacing w:before="67"/>
        <w:ind w:left="1418"/>
        <w:jc w:val="both"/>
        <w:rPr>
          <w:rStyle w:val="FontStyle33"/>
          <w:b w:val="0"/>
          <w:sz w:val="24"/>
          <w:szCs w:val="24"/>
        </w:rPr>
      </w:pPr>
      <w:r w:rsidRPr="00CA63CB">
        <w:rPr>
          <w:rStyle w:val="FontStyle33"/>
          <w:b w:val="0"/>
          <w:sz w:val="24"/>
          <w:szCs w:val="24"/>
        </w:rPr>
        <w:t xml:space="preserve">Информирование общественности сторонними организациями о деятельности </w:t>
      </w:r>
      <w:r w:rsidRPr="00CA63CB">
        <w:t>образовательной организации</w:t>
      </w:r>
    </w:p>
    <w:p w:rsidR="00025411" w:rsidRPr="00CA63CB" w:rsidRDefault="00025411" w:rsidP="00025411">
      <w:pPr>
        <w:pStyle w:val="Style6"/>
        <w:widowControl/>
        <w:numPr>
          <w:ilvl w:val="0"/>
          <w:numId w:val="2"/>
        </w:numPr>
        <w:spacing w:before="67"/>
        <w:ind w:left="1418"/>
        <w:jc w:val="both"/>
        <w:rPr>
          <w:rStyle w:val="FontStyle33"/>
          <w:b w:val="0"/>
          <w:sz w:val="24"/>
          <w:szCs w:val="24"/>
        </w:rPr>
      </w:pPr>
      <w:r w:rsidRPr="00CA63CB">
        <w:rPr>
          <w:rStyle w:val="FontStyle33"/>
          <w:b w:val="0"/>
          <w:sz w:val="24"/>
          <w:szCs w:val="24"/>
        </w:rPr>
        <w:t xml:space="preserve">Инновационная деятельность образовательных организаций </w:t>
      </w:r>
    </w:p>
    <w:p w:rsidR="007A7E4E" w:rsidRPr="00CA63CB" w:rsidRDefault="007A7E4E" w:rsidP="006E5D58">
      <w:pPr>
        <w:pStyle w:val="Style6"/>
        <w:widowControl/>
        <w:spacing w:before="67"/>
        <w:ind w:left="1058"/>
        <w:jc w:val="both"/>
        <w:rPr>
          <w:rStyle w:val="FontStyle33"/>
          <w:sz w:val="24"/>
          <w:szCs w:val="24"/>
        </w:rPr>
      </w:pPr>
    </w:p>
    <w:p w:rsidR="007A7E4E" w:rsidRPr="00CA63CB" w:rsidRDefault="007A7E4E" w:rsidP="007A7E4E">
      <w:pPr>
        <w:pStyle w:val="Style6"/>
        <w:widowControl/>
        <w:tabs>
          <w:tab w:val="left" w:pos="5323"/>
        </w:tabs>
        <w:spacing w:before="67"/>
        <w:ind w:firstLine="567"/>
        <w:rPr>
          <w:rStyle w:val="FontStyle33"/>
          <w:b w:val="0"/>
          <w:sz w:val="24"/>
          <w:szCs w:val="24"/>
        </w:rPr>
      </w:pPr>
    </w:p>
    <w:p w:rsidR="00025411" w:rsidRPr="00CA63CB" w:rsidRDefault="007A7E4E" w:rsidP="007A7E4E">
      <w:pPr>
        <w:pStyle w:val="Style6"/>
        <w:widowControl/>
        <w:tabs>
          <w:tab w:val="left" w:pos="5323"/>
        </w:tabs>
        <w:spacing w:before="67"/>
        <w:ind w:firstLine="567"/>
        <w:rPr>
          <w:rStyle w:val="FontStyle33"/>
          <w:b w:val="0"/>
          <w:sz w:val="24"/>
          <w:szCs w:val="24"/>
        </w:rPr>
      </w:pPr>
      <w:r w:rsidRPr="00CA63CB">
        <w:rPr>
          <w:rStyle w:val="FontStyle33"/>
          <w:b w:val="0"/>
          <w:sz w:val="24"/>
          <w:szCs w:val="24"/>
        </w:rPr>
        <w:t>Для каждого критерия созданы индикаторы, обеспечивающие прозрачную оценку</w:t>
      </w:r>
      <w:r w:rsidR="005219A4" w:rsidRPr="00CA63CB">
        <w:rPr>
          <w:rStyle w:val="FontStyle33"/>
          <w:b w:val="0"/>
          <w:sz w:val="24"/>
          <w:szCs w:val="24"/>
        </w:rPr>
        <w:t xml:space="preserve"> качества работы </w:t>
      </w:r>
      <w:r w:rsidR="00A51D41" w:rsidRPr="00CA63CB">
        <w:rPr>
          <w:rStyle w:val="FontStyle32"/>
          <w:sz w:val="24"/>
          <w:szCs w:val="24"/>
        </w:rPr>
        <w:t>образовательной организации</w:t>
      </w:r>
      <w:r w:rsidR="005219A4" w:rsidRPr="00CA63CB">
        <w:rPr>
          <w:rStyle w:val="FontStyle33"/>
          <w:b w:val="0"/>
          <w:sz w:val="24"/>
          <w:szCs w:val="24"/>
        </w:rPr>
        <w:t>, с указание источника информации по каждому индикатору.</w:t>
      </w:r>
    </w:p>
    <w:p w:rsidR="00025411" w:rsidRPr="00CA63CB" w:rsidRDefault="00025411" w:rsidP="00567F37">
      <w:pPr>
        <w:pStyle w:val="Style6"/>
        <w:widowControl/>
        <w:spacing w:before="67"/>
        <w:jc w:val="center"/>
        <w:rPr>
          <w:rStyle w:val="FontStyle33"/>
          <w:b w:val="0"/>
          <w:sz w:val="24"/>
          <w:szCs w:val="24"/>
        </w:rPr>
      </w:pPr>
    </w:p>
    <w:p w:rsidR="00274690" w:rsidRPr="00CA63CB" w:rsidRDefault="00274690">
      <w:pPr>
        <w:widowControl/>
        <w:autoSpaceDE/>
        <w:autoSpaceDN/>
        <w:adjustRightInd/>
        <w:spacing w:after="200" w:line="276" w:lineRule="auto"/>
        <w:rPr>
          <w:rStyle w:val="FontStyle33"/>
          <w:sz w:val="22"/>
          <w:szCs w:val="22"/>
        </w:rPr>
      </w:pPr>
    </w:p>
    <w:p w:rsidR="00274690" w:rsidRPr="00F3391B" w:rsidRDefault="00274690">
      <w:pPr>
        <w:widowControl/>
        <w:autoSpaceDE/>
        <w:autoSpaceDN/>
        <w:adjustRightInd/>
        <w:spacing w:after="200" w:line="276" w:lineRule="auto"/>
        <w:rPr>
          <w:rStyle w:val="FontStyle33"/>
          <w:sz w:val="28"/>
          <w:szCs w:val="28"/>
        </w:rPr>
      </w:pPr>
      <w:r w:rsidRPr="00CA63CB">
        <w:rPr>
          <w:rStyle w:val="FontStyle33"/>
          <w:sz w:val="22"/>
          <w:szCs w:val="22"/>
        </w:rPr>
        <w:br w:type="page"/>
      </w:r>
      <w:r>
        <w:rPr>
          <w:rStyle w:val="FontStyle33"/>
          <w:sz w:val="22"/>
          <w:szCs w:val="22"/>
        </w:rPr>
        <w:lastRenderedPageBreak/>
        <w:t xml:space="preserve"> </w:t>
      </w:r>
    </w:p>
    <w:p w:rsidR="009E2027" w:rsidRPr="00F3391B" w:rsidRDefault="009E2027" w:rsidP="009E2027">
      <w:pPr>
        <w:pStyle w:val="Style6"/>
        <w:widowControl/>
        <w:spacing w:before="67"/>
        <w:jc w:val="center"/>
        <w:rPr>
          <w:rStyle w:val="FontStyle33"/>
          <w:sz w:val="24"/>
          <w:szCs w:val="24"/>
        </w:rPr>
      </w:pPr>
      <w:bookmarkStart w:id="0" w:name="_GoBack"/>
      <w:r w:rsidRPr="00F3391B">
        <w:rPr>
          <w:rStyle w:val="FontStyle33"/>
          <w:sz w:val="28"/>
          <w:szCs w:val="28"/>
        </w:rPr>
        <w:t>Критерии и показатели оценки каче</w:t>
      </w:r>
      <w:r w:rsidR="006B2818" w:rsidRPr="00F3391B">
        <w:rPr>
          <w:rStyle w:val="FontStyle33"/>
          <w:sz w:val="28"/>
          <w:szCs w:val="28"/>
        </w:rPr>
        <w:t xml:space="preserve">ства работы </w:t>
      </w:r>
      <w:r w:rsidR="006568D8">
        <w:rPr>
          <w:rStyle w:val="FontStyle33"/>
          <w:sz w:val="28"/>
          <w:szCs w:val="28"/>
        </w:rPr>
        <w:t>образовательных организаций.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519"/>
        <w:gridCol w:w="2770"/>
        <w:gridCol w:w="1937"/>
        <w:gridCol w:w="2352"/>
        <w:gridCol w:w="4481"/>
      </w:tblGrid>
      <w:tr w:rsidR="00F147F5" w:rsidRPr="00F3391B" w:rsidTr="007D6FC1">
        <w:tc>
          <w:tcPr>
            <w:tcW w:w="727" w:type="dxa"/>
            <w:vAlign w:val="center"/>
          </w:tcPr>
          <w:bookmarkEnd w:id="0"/>
          <w:p w:rsidR="008D2E32" w:rsidRPr="00F3391B" w:rsidRDefault="008D2E32" w:rsidP="009E2027">
            <w:pPr>
              <w:pStyle w:val="Style25"/>
              <w:widowControl/>
              <w:spacing w:line="269" w:lineRule="exact"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3391B">
              <w:rPr>
                <w:rStyle w:val="FontStyle32"/>
                <w:b/>
                <w:sz w:val="24"/>
                <w:szCs w:val="24"/>
              </w:rPr>
              <w:t>№ п/п</w:t>
            </w:r>
          </w:p>
        </w:tc>
        <w:tc>
          <w:tcPr>
            <w:tcW w:w="2519" w:type="dxa"/>
            <w:vAlign w:val="center"/>
          </w:tcPr>
          <w:p w:rsidR="008D2E32" w:rsidRPr="00F3391B" w:rsidRDefault="008D2E32" w:rsidP="009E2027">
            <w:pPr>
              <w:pStyle w:val="Style25"/>
              <w:widowControl/>
              <w:spacing w:line="240" w:lineRule="auto"/>
              <w:ind w:left="-108"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3391B">
              <w:rPr>
                <w:rStyle w:val="FontStyle32"/>
                <w:b/>
                <w:sz w:val="24"/>
                <w:szCs w:val="24"/>
              </w:rPr>
              <w:t>Критерий</w:t>
            </w:r>
          </w:p>
        </w:tc>
        <w:tc>
          <w:tcPr>
            <w:tcW w:w="2770" w:type="dxa"/>
            <w:vAlign w:val="center"/>
          </w:tcPr>
          <w:p w:rsidR="008D2E32" w:rsidRPr="00F3391B" w:rsidRDefault="008D2E32" w:rsidP="009E2027">
            <w:pPr>
              <w:pStyle w:val="Style25"/>
              <w:widowControl/>
              <w:spacing w:line="240" w:lineRule="auto"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3391B">
              <w:rPr>
                <w:rStyle w:val="FontStyle32"/>
                <w:b/>
                <w:sz w:val="24"/>
                <w:szCs w:val="24"/>
              </w:rPr>
              <w:t>Индикаторы (показатели) критерия</w:t>
            </w:r>
          </w:p>
        </w:tc>
        <w:tc>
          <w:tcPr>
            <w:tcW w:w="1937" w:type="dxa"/>
            <w:vAlign w:val="center"/>
          </w:tcPr>
          <w:p w:rsidR="008D2E32" w:rsidRPr="00F3391B" w:rsidRDefault="008D2E32" w:rsidP="008D2E32">
            <w:pPr>
              <w:pStyle w:val="Style25"/>
              <w:widowControl/>
              <w:spacing w:line="274" w:lineRule="exact"/>
              <w:ind w:firstLine="24"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3391B">
              <w:rPr>
                <w:rStyle w:val="FontStyle32"/>
                <w:b/>
                <w:sz w:val="24"/>
                <w:szCs w:val="24"/>
              </w:rPr>
              <w:t>Исполнитель определения индикатора</w:t>
            </w:r>
          </w:p>
        </w:tc>
        <w:tc>
          <w:tcPr>
            <w:tcW w:w="2352" w:type="dxa"/>
            <w:vAlign w:val="center"/>
          </w:tcPr>
          <w:p w:rsidR="008D2E32" w:rsidRPr="00F3391B" w:rsidRDefault="008D2E32" w:rsidP="008D2E32">
            <w:pPr>
              <w:pStyle w:val="Style25"/>
              <w:widowControl/>
              <w:spacing w:line="240" w:lineRule="auto"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3391B">
              <w:rPr>
                <w:rStyle w:val="FontStyle32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4481" w:type="dxa"/>
            <w:vAlign w:val="center"/>
          </w:tcPr>
          <w:p w:rsidR="008D2E32" w:rsidRPr="00F3391B" w:rsidRDefault="00274690" w:rsidP="009E2027">
            <w:pPr>
              <w:pStyle w:val="Style25"/>
              <w:widowControl/>
              <w:spacing w:line="240" w:lineRule="auto"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3391B">
              <w:rPr>
                <w:rStyle w:val="FontStyle32"/>
                <w:b/>
                <w:sz w:val="24"/>
                <w:szCs w:val="24"/>
              </w:rPr>
              <w:t>Б</w:t>
            </w:r>
            <w:r w:rsidR="008D2E32" w:rsidRPr="00F3391B">
              <w:rPr>
                <w:rStyle w:val="FontStyle32"/>
                <w:b/>
                <w:sz w:val="24"/>
                <w:szCs w:val="24"/>
              </w:rPr>
              <w:t>альная оценка индикатора</w:t>
            </w:r>
          </w:p>
        </w:tc>
      </w:tr>
      <w:tr w:rsidR="008F1939" w:rsidRPr="00F3391B" w:rsidTr="007D6FC1">
        <w:trPr>
          <w:trHeight w:val="2056"/>
        </w:trPr>
        <w:tc>
          <w:tcPr>
            <w:tcW w:w="727" w:type="dxa"/>
            <w:vMerge w:val="restart"/>
          </w:tcPr>
          <w:p w:rsidR="008F1939" w:rsidRPr="00F3391B" w:rsidRDefault="008F1939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1.</w:t>
            </w:r>
          </w:p>
        </w:tc>
        <w:tc>
          <w:tcPr>
            <w:tcW w:w="2519" w:type="dxa"/>
            <w:vMerge w:val="restart"/>
          </w:tcPr>
          <w:p w:rsidR="008F1939" w:rsidRPr="00F3391B" w:rsidRDefault="008F1939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Доступность услуг</w:t>
            </w:r>
          </w:p>
        </w:tc>
        <w:tc>
          <w:tcPr>
            <w:tcW w:w="2770" w:type="dxa"/>
          </w:tcPr>
          <w:p w:rsidR="008F1939" w:rsidRPr="00F3391B" w:rsidRDefault="008F1939" w:rsidP="00CE711D">
            <w:pPr>
              <w:pStyle w:val="Style6"/>
              <w:widowControl/>
              <w:spacing w:before="67"/>
              <w:jc w:val="both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1.1. Открытость и доступность</w:t>
            </w:r>
            <w:r w:rsidRPr="00F3391B">
              <w:rPr>
                <w:rStyle w:val="FontStyle32"/>
                <w:sz w:val="24"/>
                <w:szCs w:val="24"/>
              </w:rPr>
              <w:br/>
              <w:t xml:space="preserve">информации об </w:t>
            </w:r>
            <w:r w:rsidR="00CE711D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37" w:type="dxa"/>
          </w:tcPr>
          <w:p w:rsidR="008F1939" w:rsidRPr="00F3391B" w:rsidRDefault="008F1939" w:rsidP="00050BEA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Общественны</w:t>
            </w:r>
            <w:r w:rsidR="00050BEA" w:rsidRPr="00F3391B">
              <w:rPr>
                <w:rStyle w:val="FontStyle32"/>
                <w:sz w:val="24"/>
                <w:szCs w:val="24"/>
              </w:rPr>
              <w:t>й совет</w:t>
            </w:r>
            <w:r w:rsidRPr="00F3391B">
              <w:rPr>
                <w:rStyle w:val="FontStyle32"/>
                <w:sz w:val="24"/>
                <w:szCs w:val="24"/>
              </w:rPr>
              <w:t xml:space="preserve"> при </w:t>
            </w:r>
            <w:r w:rsidR="00CE711D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52" w:type="dxa"/>
          </w:tcPr>
          <w:p w:rsidR="008F1939" w:rsidRPr="00F3391B" w:rsidRDefault="008F1939" w:rsidP="007D6352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Сайт</w:t>
            </w:r>
            <w:r w:rsidR="00F3391B" w:rsidRPr="00F3391B">
              <w:rPr>
                <w:rStyle w:val="FontStyle32"/>
                <w:sz w:val="24"/>
                <w:szCs w:val="24"/>
              </w:rPr>
              <w:t xml:space="preserve"> образовательной организации </w:t>
            </w:r>
            <w:r w:rsidRPr="00F3391B">
              <w:rPr>
                <w:rStyle w:val="FontStyle32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</w:tcPr>
          <w:p w:rsidR="008F1939" w:rsidRPr="00F3391B" w:rsidRDefault="008F1939" w:rsidP="008D2E32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10 - информация полная, расположена в доступных местах с использованием ресурсов СМИ, доводится до получателей услуг; </w:t>
            </w:r>
          </w:p>
          <w:p w:rsidR="008F1939" w:rsidRPr="00F3391B" w:rsidRDefault="008F1939" w:rsidP="008D2E32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</w:p>
        </w:tc>
      </w:tr>
      <w:tr w:rsidR="00F147F5" w:rsidRPr="00F3391B" w:rsidTr="007D6FC1">
        <w:tc>
          <w:tcPr>
            <w:tcW w:w="727" w:type="dxa"/>
            <w:vMerge/>
          </w:tcPr>
          <w:p w:rsidR="008D2E32" w:rsidRPr="00F3391B" w:rsidRDefault="008D2E32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2E32" w:rsidRPr="00F3391B" w:rsidRDefault="008D2E32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8D2E32" w:rsidRPr="00F3391B" w:rsidRDefault="008D2E32" w:rsidP="00572FA0">
            <w:pPr>
              <w:pStyle w:val="Style6"/>
              <w:widowControl/>
              <w:spacing w:before="67"/>
              <w:jc w:val="both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1.</w:t>
            </w:r>
            <w:r w:rsidR="008F1939" w:rsidRPr="00F3391B">
              <w:rPr>
                <w:rStyle w:val="FontStyle32"/>
                <w:sz w:val="24"/>
                <w:szCs w:val="24"/>
              </w:rPr>
              <w:t>2</w:t>
            </w:r>
            <w:r w:rsidRPr="00F3391B">
              <w:rPr>
                <w:rStyle w:val="FontStyle32"/>
                <w:sz w:val="24"/>
                <w:szCs w:val="24"/>
              </w:rPr>
              <w:t>. Время ожидания при получении информации об услуге.</w:t>
            </w:r>
          </w:p>
        </w:tc>
        <w:tc>
          <w:tcPr>
            <w:tcW w:w="1937" w:type="dxa"/>
          </w:tcPr>
          <w:p w:rsidR="008D2E32" w:rsidRPr="00F3391B" w:rsidRDefault="008D2E32" w:rsidP="00CE711D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CE711D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52" w:type="dxa"/>
          </w:tcPr>
          <w:p w:rsidR="008D2E32" w:rsidRPr="00F3391B" w:rsidRDefault="006B2818" w:rsidP="008D2E32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Социологический опрос заявителей</w:t>
            </w:r>
          </w:p>
          <w:p w:rsidR="00CE711D" w:rsidRPr="00F3391B" w:rsidRDefault="00CE711D" w:rsidP="008D2E32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</w:p>
          <w:p w:rsidR="00CE711D" w:rsidRPr="00F3391B" w:rsidRDefault="00CE711D" w:rsidP="008D2E32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4481" w:type="dxa"/>
          </w:tcPr>
          <w:p w:rsidR="008D2E32" w:rsidRPr="00F3391B" w:rsidRDefault="008D2E32" w:rsidP="008D2E32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10 - ожидание  менее установленного срока</w:t>
            </w:r>
            <w:r w:rsidR="00572FA0" w:rsidRPr="00F3391B">
              <w:rPr>
                <w:rStyle w:val="FontStyle32"/>
                <w:sz w:val="24"/>
                <w:szCs w:val="24"/>
              </w:rPr>
              <w:t xml:space="preserve"> (по регламенту)</w:t>
            </w:r>
            <w:r w:rsidRPr="00F3391B">
              <w:rPr>
                <w:rStyle w:val="FontStyle32"/>
                <w:sz w:val="24"/>
                <w:szCs w:val="24"/>
              </w:rPr>
              <w:t xml:space="preserve">; </w:t>
            </w:r>
          </w:p>
          <w:p w:rsidR="008D2E32" w:rsidRPr="00F3391B" w:rsidRDefault="008D2E32" w:rsidP="00572FA0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</w:p>
        </w:tc>
      </w:tr>
      <w:tr w:rsidR="00F147F5" w:rsidRPr="00F3391B" w:rsidTr="007D6FC1">
        <w:tc>
          <w:tcPr>
            <w:tcW w:w="727" w:type="dxa"/>
            <w:vMerge w:val="restart"/>
          </w:tcPr>
          <w:p w:rsidR="008D2E32" w:rsidRPr="00F3391B" w:rsidRDefault="008D2E32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2.</w:t>
            </w:r>
          </w:p>
        </w:tc>
        <w:tc>
          <w:tcPr>
            <w:tcW w:w="2519" w:type="dxa"/>
            <w:vMerge w:val="restart"/>
          </w:tcPr>
          <w:p w:rsidR="008D2E32" w:rsidRPr="00F3391B" w:rsidRDefault="008D2E32" w:rsidP="009E2027">
            <w:pPr>
              <w:pStyle w:val="Style25"/>
              <w:widowControl/>
              <w:spacing w:line="274" w:lineRule="exact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Коммуникативная</w:t>
            </w:r>
          </w:p>
          <w:p w:rsidR="008D2E32" w:rsidRPr="00F3391B" w:rsidRDefault="008D2E32" w:rsidP="009E2027">
            <w:pPr>
              <w:pStyle w:val="Style25"/>
              <w:widowControl/>
              <w:spacing w:line="274" w:lineRule="exact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эффективность</w:t>
            </w:r>
          </w:p>
          <w:p w:rsidR="008D2E32" w:rsidRPr="00F3391B" w:rsidRDefault="00CE711D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770" w:type="dxa"/>
          </w:tcPr>
          <w:p w:rsidR="008D2E32" w:rsidRPr="00F3391B" w:rsidRDefault="008D2E32" w:rsidP="00CE711D">
            <w:pPr>
              <w:pStyle w:val="Style11"/>
              <w:widowControl/>
              <w:tabs>
                <w:tab w:val="left" w:pos="490"/>
              </w:tabs>
              <w:spacing w:line="269" w:lineRule="exact"/>
              <w:ind w:left="24" w:hanging="24"/>
              <w:jc w:val="both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2.1. Компетентность  и  вежливость работников </w:t>
            </w:r>
            <w:r w:rsidR="00CE711D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  <w:r w:rsidRPr="00F3391B">
              <w:rPr>
                <w:rStyle w:val="FontStyle32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8D2E32" w:rsidRPr="00F3391B" w:rsidRDefault="008D2E32" w:rsidP="00CE711D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CE711D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52" w:type="dxa"/>
          </w:tcPr>
          <w:p w:rsidR="008D2E32" w:rsidRPr="00F3391B" w:rsidRDefault="008D2E32" w:rsidP="004D53FE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Сайт </w:t>
            </w:r>
            <w:r w:rsidR="004D53FE" w:rsidRPr="00F3391B">
              <w:rPr>
                <w:rStyle w:val="FontStyle32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4481" w:type="dxa"/>
          </w:tcPr>
          <w:p w:rsidR="008D2E32" w:rsidRPr="00F3391B" w:rsidRDefault="008D2E32" w:rsidP="008D2E32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10 – от 80 до 100% имеют базовое образование по специальности; </w:t>
            </w:r>
          </w:p>
          <w:p w:rsidR="008D2E32" w:rsidRPr="00F3391B" w:rsidRDefault="008D2E32" w:rsidP="008D2E32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</w:p>
        </w:tc>
      </w:tr>
      <w:tr w:rsidR="00572FA0" w:rsidRPr="00F3391B" w:rsidTr="007D6FC1">
        <w:trPr>
          <w:trHeight w:val="1477"/>
        </w:trPr>
        <w:tc>
          <w:tcPr>
            <w:tcW w:w="727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both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2.2. Профессионализм    персонала</w:t>
            </w:r>
            <w:r w:rsidRPr="00F3391B">
              <w:rPr>
                <w:rStyle w:val="FontStyle32"/>
                <w:sz w:val="24"/>
                <w:szCs w:val="24"/>
              </w:rPr>
              <w:br/>
              <w:t>(повышение   квалификации,  опыт</w:t>
            </w:r>
            <w:r w:rsidRPr="00F3391B">
              <w:rPr>
                <w:rStyle w:val="FontStyle32"/>
                <w:sz w:val="24"/>
                <w:szCs w:val="24"/>
              </w:rPr>
              <w:br/>
              <w:t>работы).</w:t>
            </w:r>
          </w:p>
        </w:tc>
        <w:tc>
          <w:tcPr>
            <w:tcW w:w="1937" w:type="dxa"/>
          </w:tcPr>
          <w:p w:rsidR="00572FA0" w:rsidRPr="00F3391B" w:rsidRDefault="00572FA0" w:rsidP="00CE711D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CE711D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52" w:type="dxa"/>
          </w:tcPr>
          <w:p w:rsidR="00572FA0" w:rsidRPr="00F3391B" w:rsidRDefault="00572FA0" w:rsidP="004D53FE">
            <w:pPr>
              <w:pStyle w:val="Style21"/>
              <w:widowControl/>
              <w:jc w:val="left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Сайт </w:t>
            </w:r>
            <w:r w:rsidR="004D53FE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481" w:type="dxa"/>
          </w:tcPr>
          <w:p w:rsidR="00572FA0" w:rsidRPr="00F3391B" w:rsidRDefault="00572FA0" w:rsidP="008D2E32">
            <w:pPr>
              <w:pStyle w:val="Style21"/>
              <w:widowControl/>
              <w:jc w:val="left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4 - от 80 до 100 % прошли курсовую подготовку; </w:t>
            </w:r>
          </w:p>
          <w:p w:rsidR="00572FA0" w:rsidRPr="00F3391B" w:rsidRDefault="00572FA0" w:rsidP="008D2E32">
            <w:pPr>
              <w:pStyle w:val="Style21"/>
              <w:widowControl/>
              <w:jc w:val="left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.</w:t>
            </w:r>
          </w:p>
          <w:p w:rsidR="00572FA0" w:rsidRPr="00F3391B" w:rsidRDefault="00572FA0" w:rsidP="008D2E32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</w:p>
        </w:tc>
      </w:tr>
      <w:tr w:rsidR="00572FA0" w:rsidRPr="00F3391B" w:rsidTr="007D6FC1">
        <w:trPr>
          <w:trHeight w:val="1146"/>
        </w:trPr>
        <w:tc>
          <w:tcPr>
            <w:tcW w:w="727" w:type="dxa"/>
            <w:vMerge w:val="restart"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3.</w:t>
            </w:r>
          </w:p>
        </w:tc>
        <w:tc>
          <w:tcPr>
            <w:tcW w:w="2519" w:type="dxa"/>
            <w:vMerge w:val="restart"/>
          </w:tcPr>
          <w:p w:rsidR="00572FA0" w:rsidRPr="00F3391B" w:rsidRDefault="00572FA0" w:rsidP="00CE711D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t xml:space="preserve">Уровень открытости и доступности информации о деятельности </w:t>
            </w:r>
            <w:r w:rsidR="00CE711D" w:rsidRPr="00F3391B">
              <w:t>образовательной организации</w:t>
            </w:r>
          </w:p>
        </w:tc>
        <w:tc>
          <w:tcPr>
            <w:tcW w:w="2770" w:type="dxa"/>
          </w:tcPr>
          <w:p w:rsidR="00572FA0" w:rsidRPr="00F3391B" w:rsidRDefault="00572FA0" w:rsidP="00CE711D">
            <w:pPr>
              <w:pStyle w:val="Style6"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3.1.  </w:t>
            </w:r>
            <w:r w:rsidRPr="00F3391B">
              <w:t>Доля потребителей, удовлетворенных качеством информации о деятельности</w:t>
            </w:r>
            <w:r w:rsidR="00CE711D" w:rsidRPr="00F3391B">
              <w:t xml:space="preserve"> образовательной организации</w:t>
            </w:r>
          </w:p>
        </w:tc>
        <w:tc>
          <w:tcPr>
            <w:tcW w:w="1937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CE711D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F3391B" w:rsidRPr="00F3391B" w:rsidRDefault="00F3391B" w:rsidP="00CF586F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МКУ </w:t>
            </w:r>
          </w:p>
          <w:p w:rsidR="00572FA0" w:rsidRPr="00F3391B" w:rsidRDefault="00F3391B" w:rsidP="00CF586F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«ЦОДСО г.Тулы»</w:t>
            </w:r>
          </w:p>
          <w:p w:rsidR="00572FA0" w:rsidRPr="00F3391B" w:rsidRDefault="00572FA0" w:rsidP="00CF586F">
            <w:pPr>
              <w:pStyle w:val="Style6"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Аналитический отчет по предоставлению муниципальных услуг</w:t>
            </w:r>
          </w:p>
        </w:tc>
        <w:tc>
          <w:tcPr>
            <w:tcW w:w="4481" w:type="dxa"/>
          </w:tcPr>
          <w:p w:rsidR="00572FA0" w:rsidRPr="00F3391B" w:rsidRDefault="00572FA0" w:rsidP="00572FA0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4 – от 80 до 100% </w:t>
            </w:r>
            <w:r w:rsidR="009E240F" w:rsidRPr="00F3391B">
              <w:t xml:space="preserve">потребителей, удовлетворены качеством информации о деятельности </w:t>
            </w:r>
            <w:r w:rsidR="00CE711D" w:rsidRPr="00F3391B">
              <w:t>образовательной организации</w:t>
            </w:r>
            <w:r w:rsidRPr="00F3391B">
              <w:rPr>
                <w:rStyle w:val="FontStyle32"/>
                <w:sz w:val="24"/>
                <w:szCs w:val="24"/>
              </w:rPr>
              <w:t xml:space="preserve">; </w:t>
            </w:r>
          </w:p>
          <w:p w:rsidR="00572FA0" w:rsidRPr="00F3391B" w:rsidRDefault="00572FA0" w:rsidP="00572FA0">
            <w:pPr>
              <w:jc w:val="both"/>
            </w:pPr>
          </w:p>
        </w:tc>
      </w:tr>
      <w:tr w:rsidR="00572FA0" w:rsidRPr="00F3391B" w:rsidTr="007D6FC1">
        <w:tc>
          <w:tcPr>
            <w:tcW w:w="727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t xml:space="preserve">3.2. Доля потребителей, </w:t>
            </w:r>
            <w:r w:rsidRPr="00F3391B">
              <w:lastRenderedPageBreak/>
              <w:t xml:space="preserve">удовлетворенных доступностью информации о деятельности </w:t>
            </w:r>
            <w:r w:rsidR="00CE711D" w:rsidRPr="00F3391B">
              <w:t>образовательной организации</w:t>
            </w:r>
          </w:p>
        </w:tc>
        <w:tc>
          <w:tcPr>
            <w:tcW w:w="1937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lastRenderedPageBreak/>
              <w:t xml:space="preserve">Общественные </w:t>
            </w:r>
            <w:r w:rsidRPr="00F3391B">
              <w:rPr>
                <w:rStyle w:val="FontStyle32"/>
                <w:sz w:val="24"/>
                <w:szCs w:val="24"/>
              </w:rPr>
              <w:lastRenderedPageBreak/>
              <w:t xml:space="preserve">советы при </w:t>
            </w:r>
            <w:r w:rsidR="00CE711D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F3391B" w:rsidRPr="00F3391B" w:rsidRDefault="00F3391B" w:rsidP="00F3391B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lastRenderedPageBreak/>
              <w:t xml:space="preserve">МКУ </w:t>
            </w:r>
          </w:p>
          <w:p w:rsidR="00F3391B" w:rsidRPr="00F3391B" w:rsidRDefault="00F3391B" w:rsidP="00F3391B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lastRenderedPageBreak/>
              <w:t>«ЦОДСО г.Тулы»</w:t>
            </w:r>
          </w:p>
          <w:p w:rsidR="00572FA0" w:rsidRPr="00F3391B" w:rsidRDefault="00572FA0" w:rsidP="00CF586F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Аналитический отчет по предоставлению муниципальных услуг</w:t>
            </w:r>
          </w:p>
        </w:tc>
        <w:tc>
          <w:tcPr>
            <w:tcW w:w="4481" w:type="dxa"/>
          </w:tcPr>
          <w:p w:rsidR="00572FA0" w:rsidRPr="00F3391B" w:rsidRDefault="00572FA0" w:rsidP="00572FA0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lastRenderedPageBreak/>
              <w:t xml:space="preserve">4 – от 80 до 100% </w:t>
            </w:r>
            <w:r w:rsidR="009E240F" w:rsidRPr="00F3391B">
              <w:t xml:space="preserve">потребителей, </w:t>
            </w:r>
            <w:r w:rsidR="009E240F" w:rsidRPr="00F3391B">
              <w:lastRenderedPageBreak/>
              <w:t xml:space="preserve">удовлетворены доступностью информации о деятельности </w:t>
            </w:r>
            <w:r w:rsidR="00CE711D" w:rsidRPr="00F3391B">
              <w:t>образовательной организации</w:t>
            </w:r>
            <w:r w:rsidRPr="00F3391B">
              <w:rPr>
                <w:rStyle w:val="FontStyle32"/>
                <w:sz w:val="24"/>
                <w:szCs w:val="24"/>
              </w:rPr>
              <w:t xml:space="preserve">; </w:t>
            </w:r>
          </w:p>
          <w:p w:rsidR="00572FA0" w:rsidRPr="00F3391B" w:rsidRDefault="00572FA0" w:rsidP="00572FA0">
            <w:pPr>
              <w:jc w:val="both"/>
            </w:pPr>
            <w:r w:rsidRPr="00F3391B">
              <w:rPr>
                <w:rStyle w:val="FontStyle32"/>
                <w:sz w:val="24"/>
                <w:szCs w:val="24"/>
              </w:rPr>
              <w:t>.</w:t>
            </w:r>
          </w:p>
        </w:tc>
      </w:tr>
      <w:tr w:rsidR="00572FA0" w:rsidRPr="00F3391B" w:rsidTr="007D6FC1">
        <w:trPr>
          <w:trHeight w:val="2277"/>
        </w:trPr>
        <w:tc>
          <w:tcPr>
            <w:tcW w:w="727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572FA0" w:rsidRPr="00F3391B" w:rsidRDefault="00572FA0" w:rsidP="000622EB">
            <w:pPr>
              <w:jc w:val="both"/>
            </w:pPr>
            <w:r w:rsidRPr="00F3391B">
              <w:t xml:space="preserve">3.3. Доля заявителей, осведомленных о возможности получения информации о деятельности </w:t>
            </w:r>
            <w:r w:rsidR="00CE711D" w:rsidRPr="00F3391B">
              <w:t>образовательной организации</w:t>
            </w:r>
            <w:r w:rsidRPr="00F3391B">
              <w:t xml:space="preserve"> посредством информационно-телекоммуникационной сети «Интернет»</w:t>
            </w:r>
          </w:p>
        </w:tc>
        <w:tc>
          <w:tcPr>
            <w:tcW w:w="1937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CE711D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F3391B" w:rsidRPr="00F3391B" w:rsidRDefault="00F3391B" w:rsidP="00F3391B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МКУ </w:t>
            </w:r>
          </w:p>
          <w:p w:rsidR="00F3391B" w:rsidRPr="00F3391B" w:rsidRDefault="00F3391B" w:rsidP="00F3391B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«ЦОДСО г.Тулы»</w:t>
            </w:r>
          </w:p>
          <w:p w:rsidR="00572FA0" w:rsidRPr="00F3391B" w:rsidRDefault="00572FA0" w:rsidP="000622EB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Аналитический отчет по предоставлению муниципальных услуг</w:t>
            </w:r>
          </w:p>
        </w:tc>
        <w:tc>
          <w:tcPr>
            <w:tcW w:w="4481" w:type="dxa"/>
          </w:tcPr>
          <w:p w:rsidR="00572FA0" w:rsidRPr="00F3391B" w:rsidRDefault="00572FA0" w:rsidP="00572FA0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4 – от 80 до 100% </w:t>
            </w:r>
            <w:r w:rsidR="009E240F" w:rsidRPr="00F3391B">
              <w:t xml:space="preserve">заявителей, осведомлены о возможности получения информации о деятельности </w:t>
            </w:r>
            <w:r w:rsidR="00CE711D" w:rsidRPr="00F3391B">
              <w:t>образовательной организации</w:t>
            </w:r>
            <w:r w:rsidR="009E240F" w:rsidRPr="00F3391B">
              <w:t xml:space="preserve"> посредством информационно-телекоммуникационной сети «Интернет»</w:t>
            </w:r>
            <w:r w:rsidRPr="00F3391B">
              <w:rPr>
                <w:rStyle w:val="FontStyle32"/>
                <w:sz w:val="24"/>
                <w:szCs w:val="24"/>
              </w:rPr>
              <w:t xml:space="preserve">; </w:t>
            </w:r>
          </w:p>
          <w:p w:rsidR="00572FA0" w:rsidRPr="00F3391B" w:rsidRDefault="00572FA0" w:rsidP="00572FA0">
            <w:pPr>
              <w:jc w:val="both"/>
            </w:pPr>
          </w:p>
        </w:tc>
      </w:tr>
      <w:tr w:rsidR="00572FA0" w:rsidRPr="00F3391B" w:rsidTr="007D6FC1">
        <w:trPr>
          <w:trHeight w:val="1838"/>
        </w:trPr>
        <w:tc>
          <w:tcPr>
            <w:tcW w:w="727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572FA0" w:rsidRPr="00F3391B" w:rsidRDefault="00572FA0" w:rsidP="00572FA0">
            <w:pPr>
              <w:pStyle w:val="ConsPlusCell"/>
              <w:rPr>
                <w:sz w:val="24"/>
                <w:szCs w:val="24"/>
              </w:rPr>
            </w:pPr>
            <w:r w:rsidRPr="00F3391B">
              <w:rPr>
                <w:sz w:val="24"/>
                <w:szCs w:val="24"/>
              </w:rPr>
              <w:t xml:space="preserve">3.4. Количество обоснованных жалоб на отсутствие необходимой информации о деятельности </w:t>
            </w:r>
            <w:r w:rsidR="00CE711D" w:rsidRPr="00F3391B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37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CE711D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Отдел развития дошкольного и общего образования управления образования администрации города Тулы</w:t>
            </w:r>
          </w:p>
        </w:tc>
        <w:tc>
          <w:tcPr>
            <w:tcW w:w="4481" w:type="dxa"/>
          </w:tcPr>
          <w:p w:rsidR="00572FA0" w:rsidRPr="00F3391B" w:rsidRDefault="00572FA0" w:rsidP="000622EB">
            <w:pPr>
              <w:pStyle w:val="ConsPlusCell"/>
              <w:rPr>
                <w:sz w:val="24"/>
                <w:szCs w:val="24"/>
              </w:rPr>
            </w:pPr>
            <w:r w:rsidRPr="00F3391B">
              <w:rPr>
                <w:sz w:val="24"/>
                <w:szCs w:val="24"/>
              </w:rPr>
              <w:t>4 – отсутствие обоснованных жалоб</w:t>
            </w:r>
          </w:p>
          <w:p w:rsidR="00572FA0" w:rsidRPr="00F3391B" w:rsidRDefault="00572FA0" w:rsidP="00CC78AB">
            <w:pPr>
              <w:pStyle w:val="ConsPlusCell"/>
              <w:rPr>
                <w:sz w:val="24"/>
                <w:szCs w:val="24"/>
              </w:rPr>
            </w:pPr>
          </w:p>
        </w:tc>
      </w:tr>
      <w:tr w:rsidR="00572FA0" w:rsidRPr="00F3391B" w:rsidTr="007D6FC1">
        <w:tc>
          <w:tcPr>
            <w:tcW w:w="727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572FA0" w:rsidRPr="00F3391B" w:rsidRDefault="00572FA0" w:rsidP="000622EB">
            <w:pPr>
              <w:jc w:val="both"/>
            </w:pPr>
            <w:r w:rsidRPr="00F3391B">
              <w:t xml:space="preserve">3.5. </w:t>
            </w:r>
            <w:r w:rsidR="000622EB" w:rsidRPr="00F3391B">
              <w:t>П</w:t>
            </w:r>
            <w:r w:rsidRPr="00F3391B">
              <w:t xml:space="preserve">редоставление </w:t>
            </w:r>
            <w:r w:rsidR="000622EB" w:rsidRPr="00F3391B">
              <w:t>информации об</w:t>
            </w:r>
            <w:r w:rsidR="007D6352">
              <w:t xml:space="preserve"> образовательной </w:t>
            </w:r>
            <w:r w:rsidR="000622EB" w:rsidRPr="00F3391B">
              <w:t xml:space="preserve"> организации </w:t>
            </w:r>
            <w:r w:rsidRPr="00F3391B">
              <w:t>в электронном виде</w:t>
            </w:r>
            <w:r w:rsidR="000622EB" w:rsidRPr="00F3391B">
              <w:t>.</w:t>
            </w:r>
          </w:p>
        </w:tc>
        <w:tc>
          <w:tcPr>
            <w:tcW w:w="1937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CE711D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572FA0" w:rsidRPr="00F3391B" w:rsidRDefault="00572FA0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Информация на сайт</w:t>
            </w:r>
            <w:r w:rsidR="007D6352">
              <w:rPr>
                <w:rStyle w:val="FontStyle33"/>
                <w:b w:val="0"/>
                <w:sz w:val="24"/>
                <w:szCs w:val="24"/>
              </w:rPr>
              <w:t xml:space="preserve">е </w:t>
            </w:r>
            <w:r w:rsidR="004D53FE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481" w:type="dxa"/>
          </w:tcPr>
          <w:p w:rsidR="000622EB" w:rsidRPr="00F3391B" w:rsidRDefault="000622EB" w:rsidP="00572FA0">
            <w:pPr>
              <w:jc w:val="both"/>
            </w:pPr>
            <w:r w:rsidRPr="00F3391B">
              <w:t xml:space="preserve">4 -  систематическое предоставление информации и наличие электронной приёмной, </w:t>
            </w:r>
            <w:r w:rsidRPr="00F3391B">
              <w:rPr>
                <w:lang w:val="en-US"/>
              </w:rPr>
              <w:t>twitter</w:t>
            </w:r>
            <w:r w:rsidRPr="00F3391B">
              <w:t xml:space="preserve"> и любая другая дополнительная форма электронного взаимодействия с </w:t>
            </w:r>
            <w:r w:rsidR="0057252E">
              <w:t>участниками образовательного процесса</w:t>
            </w:r>
          </w:p>
        </w:tc>
      </w:tr>
      <w:tr w:rsidR="000622EB" w:rsidRPr="00F3391B" w:rsidTr="007D6FC1">
        <w:trPr>
          <w:trHeight w:val="1672"/>
        </w:trPr>
        <w:tc>
          <w:tcPr>
            <w:tcW w:w="727" w:type="dxa"/>
            <w:vMerge w:val="restart"/>
          </w:tcPr>
          <w:p w:rsidR="000622EB" w:rsidRPr="00F3391B" w:rsidRDefault="000622EB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4.</w:t>
            </w:r>
          </w:p>
        </w:tc>
        <w:tc>
          <w:tcPr>
            <w:tcW w:w="2519" w:type="dxa"/>
            <w:vMerge w:val="restart"/>
          </w:tcPr>
          <w:p w:rsidR="000622EB" w:rsidRPr="00F3391B" w:rsidRDefault="000622EB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Комфортность условий и</w:t>
            </w:r>
            <w:r w:rsidRPr="00F3391B">
              <w:rPr>
                <w:rStyle w:val="FontStyle32"/>
                <w:sz w:val="24"/>
                <w:szCs w:val="24"/>
              </w:rPr>
              <w:br/>
              <w:t>доступность получения услуг, в том</w:t>
            </w:r>
            <w:r w:rsidRPr="00F3391B">
              <w:rPr>
                <w:rStyle w:val="FontStyle32"/>
                <w:sz w:val="24"/>
                <w:szCs w:val="24"/>
              </w:rPr>
              <w:br/>
            </w:r>
            <w:r w:rsidRPr="00F3391B">
              <w:rPr>
                <w:rStyle w:val="FontStyle32"/>
                <w:sz w:val="24"/>
                <w:szCs w:val="24"/>
              </w:rPr>
              <w:lastRenderedPageBreak/>
              <w:t>числе для граждан с</w:t>
            </w:r>
            <w:r w:rsidRPr="00F3391B">
              <w:rPr>
                <w:rStyle w:val="FontStyle32"/>
                <w:sz w:val="24"/>
                <w:szCs w:val="24"/>
              </w:rPr>
              <w:br/>
              <w:t>ограниченными возможностями</w:t>
            </w:r>
            <w:r w:rsidRPr="00F3391B">
              <w:rPr>
                <w:rStyle w:val="FontStyle32"/>
                <w:sz w:val="24"/>
                <w:szCs w:val="24"/>
              </w:rPr>
              <w:br/>
              <w:t>здоровья.</w:t>
            </w:r>
          </w:p>
        </w:tc>
        <w:tc>
          <w:tcPr>
            <w:tcW w:w="2770" w:type="dxa"/>
          </w:tcPr>
          <w:p w:rsidR="000622EB" w:rsidRPr="00F3391B" w:rsidRDefault="000622EB" w:rsidP="00014027">
            <w:pPr>
              <w:jc w:val="both"/>
            </w:pPr>
            <w:r w:rsidRPr="00F3391B">
              <w:lastRenderedPageBreak/>
              <w:t xml:space="preserve">4.1. Комфортность условий и доступность получения  услуг, в том числе для граждан с ограниченными возможностями </w:t>
            </w:r>
            <w:r w:rsidRPr="00F3391B">
              <w:lastRenderedPageBreak/>
              <w:t>здоровья:</w:t>
            </w:r>
          </w:p>
        </w:tc>
        <w:tc>
          <w:tcPr>
            <w:tcW w:w="1937" w:type="dxa"/>
          </w:tcPr>
          <w:p w:rsidR="000622EB" w:rsidRPr="00F3391B" w:rsidRDefault="000622EB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lastRenderedPageBreak/>
              <w:t xml:space="preserve">Общественные советы при </w:t>
            </w:r>
            <w:r w:rsidR="00CE711D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0622EB" w:rsidRPr="00F3391B" w:rsidRDefault="000622EB" w:rsidP="009179E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Информация на сайтах </w:t>
            </w:r>
            <w:r w:rsidR="004D53FE" w:rsidRPr="00F3391B">
              <w:rPr>
                <w:rStyle w:val="FontStyle32"/>
                <w:sz w:val="24"/>
                <w:szCs w:val="24"/>
              </w:rPr>
              <w:t>образовательн</w:t>
            </w:r>
            <w:r w:rsidR="009179E7">
              <w:rPr>
                <w:rStyle w:val="FontStyle32"/>
                <w:sz w:val="24"/>
                <w:szCs w:val="24"/>
              </w:rPr>
              <w:t>ых</w:t>
            </w:r>
            <w:r w:rsidR="004D53FE" w:rsidRPr="00F3391B">
              <w:rPr>
                <w:rStyle w:val="FontStyle32"/>
                <w:sz w:val="24"/>
                <w:szCs w:val="24"/>
              </w:rPr>
              <w:t xml:space="preserve"> организаци</w:t>
            </w:r>
            <w:r w:rsidR="009179E7">
              <w:rPr>
                <w:rStyle w:val="FontStyle32"/>
                <w:sz w:val="24"/>
                <w:szCs w:val="24"/>
              </w:rPr>
              <w:t>й</w:t>
            </w:r>
          </w:p>
        </w:tc>
        <w:tc>
          <w:tcPr>
            <w:tcW w:w="4481" w:type="dxa"/>
          </w:tcPr>
          <w:p w:rsidR="000622EB" w:rsidRPr="00F3391B" w:rsidRDefault="000622EB" w:rsidP="008F1939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; </w:t>
            </w:r>
          </w:p>
          <w:p w:rsidR="000622EB" w:rsidRPr="00F3391B" w:rsidRDefault="000622EB" w:rsidP="008F1939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5 - имеются незначительные отклонения от стандарта; </w:t>
            </w:r>
          </w:p>
          <w:p w:rsidR="000622EB" w:rsidRPr="00F3391B" w:rsidRDefault="000622EB" w:rsidP="008F1939">
            <w:pPr>
              <w:jc w:val="both"/>
            </w:pPr>
          </w:p>
        </w:tc>
      </w:tr>
      <w:tr w:rsidR="00572FA0" w:rsidRPr="00F3391B" w:rsidTr="007D6FC1">
        <w:tc>
          <w:tcPr>
            <w:tcW w:w="727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572FA0" w:rsidRPr="00F3391B" w:rsidRDefault="00572FA0" w:rsidP="00DB0816">
            <w:pPr>
              <w:jc w:val="both"/>
            </w:pPr>
            <w:r w:rsidRPr="00F3391B">
              <w:t>4.</w:t>
            </w:r>
            <w:r w:rsidR="00DB0816" w:rsidRPr="00F3391B">
              <w:t>2</w:t>
            </w:r>
            <w:r w:rsidRPr="00F3391B">
              <w:t>. Доля заявителей (получателей  услуг), удовлетворенных качеством обслуживания (от общего числа заявителей)</w:t>
            </w:r>
          </w:p>
        </w:tc>
        <w:tc>
          <w:tcPr>
            <w:tcW w:w="1937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CE711D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F3391B" w:rsidRPr="00F3391B" w:rsidRDefault="00F3391B" w:rsidP="00F3391B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МКУ </w:t>
            </w:r>
          </w:p>
          <w:p w:rsidR="00F3391B" w:rsidRPr="00F3391B" w:rsidRDefault="00F3391B" w:rsidP="00F3391B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«ЦОДСО г.Тулы»</w:t>
            </w:r>
          </w:p>
          <w:p w:rsidR="00572FA0" w:rsidRPr="00F3391B" w:rsidRDefault="00572FA0" w:rsidP="000622EB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Аналитический отчет по предоставлению муниципальных услуг</w:t>
            </w:r>
          </w:p>
        </w:tc>
        <w:tc>
          <w:tcPr>
            <w:tcW w:w="4481" w:type="dxa"/>
          </w:tcPr>
          <w:p w:rsidR="00DB0816" w:rsidRPr="00F3391B" w:rsidRDefault="00DB0816" w:rsidP="00DB0816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10 - ожидание  менее установленного срока (по регламенту); </w:t>
            </w:r>
          </w:p>
          <w:p w:rsidR="00572FA0" w:rsidRPr="00F3391B" w:rsidRDefault="00572FA0" w:rsidP="00DB0816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DB0816" w:rsidRPr="00F3391B" w:rsidTr="007D6FC1">
        <w:trPr>
          <w:trHeight w:val="980"/>
        </w:trPr>
        <w:tc>
          <w:tcPr>
            <w:tcW w:w="727" w:type="dxa"/>
            <w:vMerge w:val="restart"/>
          </w:tcPr>
          <w:p w:rsidR="00DB0816" w:rsidRPr="00F3391B" w:rsidRDefault="00DB0816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5.</w:t>
            </w:r>
          </w:p>
        </w:tc>
        <w:tc>
          <w:tcPr>
            <w:tcW w:w="2519" w:type="dxa"/>
            <w:vMerge w:val="restart"/>
          </w:tcPr>
          <w:p w:rsidR="00DB0816" w:rsidRPr="00F3391B" w:rsidRDefault="00DB0816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t xml:space="preserve">Мероприятия, направленные на работу (обратную связь) с заявителями (потребителями) предоставляемых </w:t>
            </w:r>
            <w:r w:rsidR="00CE711D" w:rsidRPr="00F3391B">
              <w:t>образовательной организации</w:t>
            </w:r>
            <w:r w:rsidRPr="00F3391B">
              <w:t xml:space="preserve">  услуг</w:t>
            </w:r>
          </w:p>
        </w:tc>
        <w:tc>
          <w:tcPr>
            <w:tcW w:w="2770" w:type="dxa"/>
          </w:tcPr>
          <w:p w:rsidR="00DB0816" w:rsidRPr="00F3391B" w:rsidRDefault="004958D3" w:rsidP="00495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16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F3391B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</w:t>
            </w:r>
            <w:r w:rsidR="00DB0816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ть образовательной организации </w:t>
            </w:r>
          </w:p>
        </w:tc>
        <w:tc>
          <w:tcPr>
            <w:tcW w:w="1937" w:type="dxa"/>
          </w:tcPr>
          <w:p w:rsidR="00DB0816" w:rsidRPr="00F3391B" w:rsidRDefault="00DB0816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CE711D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DB0816" w:rsidRDefault="006B2818" w:rsidP="009179E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Анализ документаци</w:t>
            </w:r>
            <w:r w:rsidR="009179E7">
              <w:rPr>
                <w:rStyle w:val="FontStyle33"/>
                <w:b w:val="0"/>
                <w:sz w:val="24"/>
                <w:szCs w:val="24"/>
              </w:rPr>
              <w:t>и</w:t>
            </w:r>
            <w:r w:rsidR="009179E7" w:rsidRPr="00F3391B">
              <w:rPr>
                <w:rStyle w:val="FontStyle32"/>
                <w:sz w:val="24"/>
                <w:szCs w:val="24"/>
              </w:rPr>
              <w:t xml:space="preserve"> образовательной организации</w:t>
            </w:r>
            <w:r w:rsidR="009179E7" w:rsidRPr="00F3391B">
              <w:rPr>
                <w:rStyle w:val="FontStyle33"/>
                <w:b w:val="0"/>
                <w:sz w:val="24"/>
                <w:szCs w:val="24"/>
              </w:rPr>
              <w:t xml:space="preserve"> </w:t>
            </w:r>
          </w:p>
          <w:p w:rsidR="009179E7" w:rsidRPr="00F3391B" w:rsidRDefault="009179E7" w:rsidP="009179E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4481" w:type="dxa"/>
          </w:tcPr>
          <w:p w:rsidR="00DB0816" w:rsidRPr="00F3391B" w:rsidRDefault="00F66DFD" w:rsidP="00881651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10 – </w:t>
            </w:r>
            <w:r w:rsidR="00DB7D7E" w:rsidRPr="00F3391B">
              <w:rPr>
                <w:rStyle w:val="FontStyle33"/>
                <w:b w:val="0"/>
                <w:sz w:val="24"/>
                <w:szCs w:val="24"/>
              </w:rPr>
              <w:t xml:space="preserve"> (проектная мощность) </w:t>
            </w:r>
            <w:r w:rsidRPr="00F3391B">
              <w:rPr>
                <w:rStyle w:val="FontStyle33"/>
                <w:b w:val="0"/>
                <w:sz w:val="24"/>
                <w:szCs w:val="24"/>
              </w:rPr>
              <w:t>укомплектованность соответствует запланированной</w:t>
            </w:r>
          </w:p>
          <w:p w:rsidR="00F66DFD" w:rsidRPr="00F3391B" w:rsidRDefault="00F66DFD" w:rsidP="00881651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DB0816" w:rsidRPr="00F3391B" w:rsidTr="007D6FC1">
        <w:tc>
          <w:tcPr>
            <w:tcW w:w="727" w:type="dxa"/>
            <w:vMerge/>
          </w:tcPr>
          <w:p w:rsidR="00DB0816" w:rsidRPr="00F3391B" w:rsidRDefault="00DB0816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DB0816" w:rsidRPr="00F3391B" w:rsidRDefault="00DB0816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DB0816" w:rsidRPr="00F3391B" w:rsidRDefault="004958D3" w:rsidP="006A60AC">
            <w:pPr>
              <w:jc w:val="both"/>
            </w:pPr>
            <w:r w:rsidRPr="00F3391B">
              <w:t>5</w:t>
            </w:r>
            <w:r w:rsidR="00DB0816" w:rsidRPr="00F3391B">
              <w:t>.</w:t>
            </w:r>
            <w:r w:rsidR="00F66DFD" w:rsidRPr="00F3391B">
              <w:t>2</w:t>
            </w:r>
            <w:r w:rsidR="00DB0816" w:rsidRPr="00F3391B">
              <w:t xml:space="preserve">. Наличие учета   всех  поступивших  жалоб (претензий) заявителей (написанных на бумаге, в электронном виде или произнесенных в      устной форме), которые  указывают  на  дефекты,  связанные  с    качеством работы </w:t>
            </w:r>
            <w:r w:rsidR="006A60AC" w:rsidRPr="00F3391B">
              <w:t>образовательной организации</w:t>
            </w:r>
          </w:p>
        </w:tc>
        <w:tc>
          <w:tcPr>
            <w:tcW w:w="1937" w:type="dxa"/>
          </w:tcPr>
          <w:p w:rsidR="00DB0816" w:rsidRPr="00F3391B" w:rsidRDefault="00DB0816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EE4082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DB0816" w:rsidRPr="00F3391B" w:rsidRDefault="006B2818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Анализ документации </w:t>
            </w:r>
            <w:r w:rsidR="004D53FE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481" w:type="dxa"/>
          </w:tcPr>
          <w:p w:rsidR="00DB0816" w:rsidRPr="00F3391B" w:rsidRDefault="00F66DFD" w:rsidP="00881651">
            <w:pPr>
              <w:pStyle w:val="Style6"/>
              <w:widowControl/>
              <w:spacing w:before="67"/>
            </w:pP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10 – наличие учета всех </w:t>
            </w:r>
            <w:r w:rsidRPr="00F3391B">
              <w:t>поступивших  жалоб (претензий) заявителей (написанных на бумаге, в электронном виде или произнесенных в      устной форме)</w:t>
            </w:r>
          </w:p>
          <w:p w:rsidR="00F66DFD" w:rsidRPr="00F3391B" w:rsidRDefault="00F66DFD" w:rsidP="00F66DFD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DB0816" w:rsidRPr="00F3391B" w:rsidTr="007D6FC1">
        <w:trPr>
          <w:trHeight w:val="1012"/>
        </w:trPr>
        <w:tc>
          <w:tcPr>
            <w:tcW w:w="727" w:type="dxa"/>
            <w:vMerge w:val="restart"/>
          </w:tcPr>
          <w:p w:rsidR="00DB0816" w:rsidRPr="00F3391B" w:rsidRDefault="000B019E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6.</w:t>
            </w:r>
          </w:p>
        </w:tc>
        <w:tc>
          <w:tcPr>
            <w:tcW w:w="2519" w:type="dxa"/>
            <w:vMerge w:val="restart"/>
          </w:tcPr>
          <w:p w:rsidR="00DB0816" w:rsidRPr="00F3391B" w:rsidRDefault="00DB0816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t xml:space="preserve">Удовлетворенность заявителей (потребителей) качеством работы </w:t>
            </w:r>
            <w:r w:rsidR="00EE4082" w:rsidRPr="00F3391B">
              <w:t xml:space="preserve">образовательной </w:t>
            </w:r>
            <w:r w:rsidR="00EE4082" w:rsidRPr="00F3391B">
              <w:lastRenderedPageBreak/>
              <w:t>организации</w:t>
            </w:r>
            <w:r w:rsidRPr="00F3391B">
              <w:t>, в том числе процессом предоставления услуг</w:t>
            </w:r>
          </w:p>
        </w:tc>
        <w:tc>
          <w:tcPr>
            <w:tcW w:w="2770" w:type="dxa"/>
          </w:tcPr>
          <w:p w:rsidR="00DB0816" w:rsidRPr="00F3391B" w:rsidRDefault="006F1953" w:rsidP="00DB081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DB0816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. Доля заявителей, удовлетворенных материально-технической базой </w:t>
            </w:r>
            <w:r w:rsidR="006A60AC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="00DB0816" w:rsidRPr="00F33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37" w:type="dxa"/>
          </w:tcPr>
          <w:p w:rsidR="00DB0816" w:rsidRPr="00F3391B" w:rsidRDefault="00DB0816" w:rsidP="000622EB">
            <w:pPr>
              <w:pStyle w:val="Style6"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lastRenderedPageBreak/>
              <w:t xml:space="preserve">Общественные советы при </w:t>
            </w:r>
            <w:r w:rsidR="00EE4082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DB0816" w:rsidRPr="00F3391B" w:rsidRDefault="006B2818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Социологический опрос заявителей</w:t>
            </w:r>
          </w:p>
        </w:tc>
        <w:tc>
          <w:tcPr>
            <w:tcW w:w="4481" w:type="dxa"/>
          </w:tcPr>
          <w:p w:rsidR="00DB0816" w:rsidRPr="00F3391B" w:rsidRDefault="00DB0816" w:rsidP="00DB0816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10 - информация полная, расположена в доступных местах с использованием ресурсов СМИ, доводится до получателей услуг; </w:t>
            </w:r>
          </w:p>
          <w:p w:rsidR="00DB0816" w:rsidRPr="00F3391B" w:rsidRDefault="00DB0816" w:rsidP="00DB0816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</w:p>
        </w:tc>
      </w:tr>
      <w:tr w:rsidR="00DB0816" w:rsidRPr="00F3391B" w:rsidTr="007D6FC1">
        <w:trPr>
          <w:trHeight w:val="1012"/>
        </w:trPr>
        <w:tc>
          <w:tcPr>
            <w:tcW w:w="727" w:type="dxa"/>
            <w:vMerge/>
          </w:tcPr>
          <w:p w:rsidR="00DB0816" w:rsidRPr="00F3391B" w:rsidRDefault="00DB0816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DB0816" w:rsidRPr="00F3391B" w:rsidRDefault="00DB0816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DB0816" w:rsidRPr="00F3391B" w:rsidRDefault="006F1953" w:rsidP="00194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DB0816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 Доля заявителей, знающих о «наличии обратной связи» с </w:t>
            </w:r>
            <w:r w:rsidR="0019412F" w:rsidRPr="00F3391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1937" w:type="dxa"/>
          </w:tcPr>
          <w:p w:rsidR="00DB0816" w:rsidRPr="00F3391B" w:rsidRDefault="00DB0816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EE4082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DB0816" w:rsidRPr="00F3391B" w:rsidRDefault="006B2818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Социологический опрос заявителей</w:t>
            </w:r>
          </w:p>
        </w:tc>
        <w:tc>
          <w:tcPr>
            <w:tcW w:w="4481" w:type="dxa"/>
          </w:tcPr>
          <w:p w:rsidR="00DB0816" w:rsidRPr="00F3391B" w:rsidRDefault="00DB0816" w:rsidP="00DB0816">
            <w:pPr>
              <w:pStyle w:val="Style6"/>
              <w:widowControl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10 - информация полная, расположена в доступных местах с использованием ресурсов СМИ, доводится до получателей услуг; </w:t>
            </w:r>
          </w:p>
          <w:p w:rsidR="00DB0816" w:rsidRPr="00F3391B" w:rsidRDefault="00DB0816" w:rsidP="00DB0816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</w:tr>
      <w:tr w:rsidR="00DB0816" w:rsidRPr="00F3391B" w:rsidTr="007D6FC1">
        <w:trPr>
          <w:trHeight w:val="1012"/>
        </w:trPr>
        <w:tc>
          <w:tcPr>
            <w:tcW w:w="727" w:type="dxa"/>
            <w:vMerge w:val="restart"/>
          </w:tcPr>
          <w:p w:rsidR="00DB0816" w:rsidRPr="00F3391B" w:rsidRDefault="000B019E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7.</w:t>
            </w:r>
          </w:p>
        </w:tc>
        <w:tc>
          <w:tcPr>
            <w:tcW w:w="2519" w:type="dxa"/>
            <w:vMerge w:val="restart"/>
          </w:tcPr>
          <w:p w:rsidR="00DB0816" w:rsidRPr="00F3391B" w:rsidRDefault="00DB0816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t xml:space="preserve">Уровень квалифицированности персонала </w:t>
            </w:r>
            <w:r w:rsidR="00EE4082" w:rsidRPr="00F3391B">
              <w:t>образовательной организации</w:t>
            </w:r>
            <w:r w:rsidRPr="00F3391B">
              <w:t>, в том числе участвующего в предоставлении услуг</w:t>
            </w:r>
          </w:p>
        </w:tc>
        <w:tc>
          <w:tcPr>
            <w:tcW w:w="2770" w:type="dxa"/>
          </w:tcPr>
          <w:p w:rsidR="00DB0816" w:rsidRPr="00F3391B" w:rsidRDefault="006F1953" w:rsidP="005D2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29DB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5D29DB" w:rsidRPr="003001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отчетном году  сотрудников </w:t>
            </w:r>
            <w:r w:rsidR="00EE4082" w:rsidRPr="003001D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5D29DB" w:rsidRPr="003001D0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научно-практических конференциях (семинарах) в установленной сфере деятельности объекта.</w:t>
            </w:r>
          </w:p>
        </w:tc>
        <w:tc>
          <w:tcPr>
            <w:tcW w:w="1937" w:type="dxa"/>
          </w:tcPr>
          <w:p w:rsidR="00DB0816" w:rsidRPr="00F3391B" w:rsidRDefault="00DB0816" w:rsidP="000622EB">
            <w:pPr>
              <w:pStyle w:val="Style6"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EE4082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DB0816" w:rsidRDefault="006B2818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Анализ документации </w:t>
            </w:r>
            <w:r w:rsidR="004D53FE"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  <w:p w:rsidR="004D53FE" w:rsidRPr="00F3391B" w:rsidRDefault="004D53FE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4481" w:type="dxa"/>
          </w:tcPr>
          <w:p w:rsidR="005D29DB" w:rsidRPr="00F3391B" w:rsidRDefault="005D29DB" w:rsidP="00881651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7 – региональный уровень</w:t>
            </w:r>
          </w:p>
          <w:p w:rsidR="005D29DB" w:rsidRPr="00F3391B" w:rsidRDefault="005D29DB" w:rsidP="00881651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572FA0" w:rsidRPr="00F3391B" w:rsidTr="007D6FC1">
        <w:tc>
          <w:tcPr>
            <w:tcW w:w="727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70" w:type="dxa"/>
          </w:tcPr>
          <w:p w:rsidR="00572FA0" w:rsidRPr="00F3391B" w:rsidRDefault="006F1953" w:rsidP="005D2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2FA0" w:rsidRPr="00F3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816" w:rsidRPr="00F33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FA0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29DB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работа сотрудников </w:t>
            </w:r>
            <w:r w:rsidR="00EE4082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5D29DB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572FA0" w:rsidRPr="00F3391B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r w:rsidR="005D29DB" w:rsidRPr="00F3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</w:t>
            </w:r>
            <w:r w:rsidR="00EE4082" w:rsidRPr="00F3391B">
              <w:rPr>
                <w:rStyle w:val="FontStyle32"/>
                <w:sz w:val="24"/>
                <w:szCs w:val="24"/>
              </w:rPr>
              <w:t xml:space="preserve">при </w:t>
            </w:r>
            <w:r w:rsidR="00EE4082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572FA0" w:rsidRDefault="006B2818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Анализ документации </w:t>
            </w:r>
          </w:p>
          <w:p w:rsidR="004D53FE" w:rsidRPr="00F3391B" w:rsidRDefault="004D53FE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481" w:type="dxa"/>
          </w:tcPr>
          <w:p w:rsidR="005D29DB" w:rsidRPr="00F3391B" w:rsidRDefault="005D29DB" w:rsidP="005D29DB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4 – муниципальный уровень</w:t>
            </w:r>
          </w:p>
          <w:p w:rsidR="00572FA0" w:rsidRPr="00F3391B" w:rsidRDefault="00572FA0" w:rsidP="005D29DB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572FA0" w:rsidRPr="00F3391B" w:rsidTr="007D6FC1">
        <w:tc>
          <w:tcPr>
            <w:tcW w:w="727" w:type="dxa"/>
            <w:vMerge w:val="restart"/>
          </w:tcPr>
          <w:p w:rsidR="00572FA0" w:rsidRPr="00F3391B" w:rsidRDefault="000B019E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8.</w:t>
            </w:r>
          </w:p>
        </w:tc>
        <w:tc>
          <w:tcPr>
            <w:tcW w:w="2519" w:type="dxa"/>
            <w:vMerge w:val="restart"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Информирование общественности сторонними организациями о деятельности </w:t>
            </w:r>
            <w:r w:rsidRPr="00F3391B">
              <w:t>образовательной организации</w:t>
            </w:r>
          </w:p>
        </w:tc>
        <w:tc>
          <w:tcPr>
            <w:tcW w:w="2770" w:type="dxa"/>
          </w:tcPr>
          <w:p w:rsidR="00572FA0" w:rsidRPr="00F3391B" w:rsidRDefault="006F1953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FA0" w:rsidRPr="00F3391B">
              <w:rPr>
                <w:rFonts w:ascii="Times New Roman" w:hAnsi="Times New Roman" w:cs="Times New Roman"/>
                <w:sz w:val="24"/>
                <w:szCs w:val="24"/>
              </w:rPr>
              <w:t>.1. Информация в СМИ о деятельности образовательной организации</w:t>
            </w:r>
          </w:p>
        </w:tc>
        <w:tc>
          <w:tcPr>
            <w:tcW w:w="1937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EE4082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907C9B" w:rsidRPr="00F3391B" w:rsidRDefault="00907C9B" w:rsidP="00907C9B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МКУ</w:t>
            </w:r>
          </w:p>
          <w:p w:rsidR="00907C9B" w:rsidRPr="00F3391B" w:rsidRDefault="00907C9B" w:rsidP="00907C9B">
            <w:pPr>
              <w:pStyle w:val="Style6"/>
              <w:widowControl/>
              <w:spacing w:before="67"/>
              <w:jc w:val="center"/>
              <w:rPr>
                <w:rStyle w:val="FontStyle32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«ЦОДСО г.Тулы»</w:t>
            </w:r>
          </w:p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4481" w:type="dxa"/>
          </w:tcPr>
          <w:p w:rsidR="00572FA0" w:rsidRPr="00F3391B" w:rsidRDefault="00572FA0" w:rsidP="0056492B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10 – наличие положительной информации</w:t>
            </w:r>
          </w:p>
          <w:p w:rsidR="00572FA0" w:rsidRPr="00F3391B" w:rsidRDefault="00572FA0" w:rsidP="0056492B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572FA0" w:rsidRPr="00F3391B" w:rsidTr="007D6FC1">
        <w:tc>
          <w:tcPr>
            <w:tcW w:w="727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2FA0" w:rsidRPr="00F3391B" w:rsidRDefault="00572FA0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770" w:type="dxa"/>
          </w:tcPr>
          <w:p w:rsidR="00572FA0" w:rsidRPr="00F3391B" w:rsidRDefault="006F1953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FA0" w:rsidRPr="00F3391B">
              <w:rPr>
                <w:rFonts w:ascii="Times New Roman" w:hAnsi="Times New Roman" w:cs="Times New Roman"/>
                <w:sz w:val="24"/>
                <w:szCs w:val="24"/>
              </w:rPr>
              <w:t>.2. Информация в СМИ о работниках образовательной организации</w:t>
            </w:r>
          </w:p>
        </w:tc>
        <w:tc>
          <w:tcPr>
            <w:tcW w:w="1937" w:type="dxa"/>
          </w:tcPr>
          <w:p w:rsidR="00572FA0" w:rsidRPr="00F3391B" w:rsidRDefault="00572FA0" w:rsidP="000622EB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EE4082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572FA0" w:rsidRPr="00F3391B" w:rsidRDefault="0038053B" w:rsidP="0038053B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Городские </w:t>
            </w:r>
            <w:r w:rsidR="00572FA0" w:rsidRPr="00F3391B">
              <w:rPr>
                <w:rStyle w:val="FontStyle33"/>
                <w:b w:val="0"/>
                <w:sz w:val="24"/>
                <w:szCs w:val="24"/>
              </w:rPr>
              <w:t xml:space="preserve"> СМИ</w:t>
            </w:r>
          </w:p>
        </w:tc>
        <w:tc>
          <w:tcPr>
            <w:tcW w:w="4481" w:type="dxa"/>
          </w:tcPr>
          <w:p w:rsidR="00572FA0" w:rsidRPr="00F3391B" w:rsidRDefault="00572FA0" w:rsidP="0056492B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0 – отсутствие информации</w:t>
            </w:r>
          </w:p>
          <w:p w:rsidR="00572FA0" w:rsidRPr="00F3391B" w:rsidRDefault="00572FA0" w:rsidP="00881651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EA170A" w:rsidRPr="00F3391B" w:rsidTr="007D6FC1">
        <w:tc>
          <w:tcPr>
            <w:tcW w:w="727" w:type="dxa"/>
            <w:vMerge w:val="restart"/>
          </w:tcPr>
          <w:p w:rsidR="00EA170A" w:rsidRPr="00F3391B" w:rsidRDefault="000B019E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9.</w:t>
            </w:r>
          </w:p>
        </w:tc>
        <w:tc>
          <w:tcPr>
            <w:tcW w:w="2519" w:type="dxa"/>
            <w:vMerge w:val="restart"/>
          </w:tcPr>
          <w:p w:rsidR="00EA170A" w:rsidRPr="00F3391B" w:rsidRDefault="00EA170A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Инновационная деятельность образовательных организаций</w:t>
            </w:r>
          </w:p>
          <w:p w:rsidR="00F66DFD" w:rsidRPr="00F3391B" w:rsidRDefault="00F66DFD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770" w:type="dxa"/>
          </w:tcPr>
          <w:p w:rsidR="00EA170A" w:rsidRDefault="006F1953" w:rsidP="00EA1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A170A" w:rsidRPr="00F3391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EA170A" w:rsidRPr="003001D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педагогических технологий</w:t>
            </w:r>
            <w:r w:rsidR="00F66DFD" w:rsidRPr="003001D0">
              <w:rPr>
                <w:rFonts w:ascii="Times New Roman" w:hAnsi="Times New Roman" w:cs="Times New Roman"/>
                <w:sz w:val="24"/>
                <w:szCs w:val="24"/>
              </w:rPr>
              <w:t xml:space="preserve">, уровень </w:t>
            </w:r>
            <w:r w:rsidR="0030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r w:rsidR="00F66DFD" w:rsidRPr="003001D0">
              <w:rPr>
                <w:rFonts w:ascii="Times New Roman" w:hAnsi="Times New Roman" w:cs="Times New Roman"/>
                <w:sz w:val="24"/>
                <w:szCs w:val="24"/>
              </w:rPr>
              <w:t>внедрения ФГОС</w:t>
            </w:r>
          </w:p>
          <w:p w:rsidR="00EC7CE8" w:rsidRDefault="00EC7CE8" w:rsidP="00EA1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E8" w:rsidRPr="00F3391B" w:rsidRDefault="00EC7CE8" w:rsidP="00EA1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A170A" w:rsidRPr="00F3391B" w:rsidRDefault="00EA170A" w:rsidP="00274690">
            <w:pPr>
              <w:pStyle w:val="Style6"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lastRenderedPageBreak/>
              <w:t xml:space="preserve">Общественные советы при </w:t>
            </w:r>
            <w:r w:rsidR="00EE4082" w:rsidRPr="00F3391B">
              <w:t>образовательной организации</w:t>
            </w:r>
          </w:p>
        </w:tc>
        <w:tc>
          <w:tcPr>
            <w:tcW w:w="2352" w:type="dxa"/>
          </w:tcPr>
          <w:p w:rsidR="00EA170A" w:rsidRDefault="00F66DFD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Анализ документации</w:t>
            </w:r>
            <w:r w:rsidR="004D53FE" w:rsidRPr="00F3391B">
              <w:rPr>
                <w:rStyle w:val="FontStyle32"/>
                <w:sz w:val="24"/>
                <w:szCs w:val="24"/>
              </w:rPr>
              <w:t xml:space="preserve"> образовательной организации</w:t>
            </w: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 </w:t>
            </w:r>
          </w:p>
          <w:p w:rsidR="004D53FE" w:rsidRPr="00F3391B" w:rsidRDefault="004D53FE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4481" w:type="dxa"/>
          </w:tcPr>
          <w:p w:rsidR="00EA170A" w:rsidRPr="00F3391B" w:rsidRDefault="009E240F" w:rsidP="00F66DFD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lastRenderedPageBreak/>
              <w:t xml:space="preserve">1 </w:t>
            </w:r>
            <w:r w:rsidR="00EE4082" w:rsidRPr="00F3391B">
              <w:rPr>
                <w:rStyle w:val="FontStyle33"/>
                <w:b w:val="0"/>
                <w:sz w:val="24"/>
                <w:szCs w:val="24"/>
              </w:rPr>
              <w:t>–</w:t>
            </w:r>
            <w:r w:rsidRPr="00F3391B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="00EE4082" w:rsidRPr="00F3391B">
              <w:rPr>
                <w:rStyle w:val="FontStyle33"/>
                <w:b w:val="0"/>
                <w:sz w:val="24"/>
                <w:szCs w:val="24"/>
              </w:rPr>
              <w:t xml:space="preserve">в образовательной </w:t>
            </w:r>
            <w:r w:rsidR="00F66DFD" w:rsidRPr="00F3391B">
              <w:rPr>
                <w:rStyle w:val="FontStyle33"/>
                <w:b w:val="0"/>
                <w:sz w:val="24"/>
                <w:szCs w:val="24"/>
              </w:rPr>
              <w:t xml:space="preserve"> организации реализуется образовательная программа, отвечающая требованиям государственного образовательного </w:t>
            </w:r>
            <w:r w:rsidR="00F66DFD" w:rsidRPr="00F3391B">
              <w:rPr>
                <w:rStyle w:val="FontStyle33"/>
                <w:b w:val="0"/>
                <w:sz w:val="24"/>
                <w:szCs w:val="24"/>
              </w:rPr>
              <w:lastRenderedPageBreak/>
              <w:t>стандарта.</w:t>
            </w:r>
          </w:p>
          <w:p w:rsidR="00F66DFD" w:rsidRPr="00F3391B" w:rsidRDefault="00F66DFD" w:rsidP="00EE4082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EA170A" w:rsidRPr="00F3391B" w:rsidTr="007D6FC1">
        <w:tc>
          <w:tcPr>
            <w:tcW w:w="727" w:type="dxa"/>
            <w:vMerge/>
          </w:tcPr>
          <w:p w:rsidR="00EA170A" w:rsidRPr="00F3391B" w:rsidRDefault="00EA170A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A170A" w:rsidRPr="00F3391B" w:rsidRDefault="00EA170A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770" w:type="dxa"/>
          </w:tcPr>
          <w:p w:rsidR="00EA170A" w:rsidRPr="00F3391B" w:rsidRDefault="006F1953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0A" w:rsidRPr="00F3391B">
              <w:rPr>
                <w:rFonts w:ascii="Times New Roman" w:hAnsi="Times New Roman" w:cs="Times New Roman"/>
                <w:sz w:val="24"/>
                <w:szCs w:val="24"/>
              </w:rPr>
              <w:t>.2. Доля педагогов, эффективно использующих инновационные технологии</w:t>
            </w:r>
          </w:p>
        </w:tc>
        <w:tc>
          <w:tcPr>
            <w:tcW w:w="1937" w:type="dxa"/>
          </w:tcPr>
          <w:p w:rsidR="00EA170A" w:rsidRPr="00F3391B" w:rsidRDefault="00EA170A" w:rsidP="00274690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 xml:space="preserve">Общественные советы при </w:t>
            </w:r>
            <w:r w:rsidR="00EE4082" w:rsidRPr="00F3391B">
              <w:rPr>
                <w:rStyle w:val="FontStyle33"/>
                <w:b w:val="0"/>
                <w:sz w:val="24"/>
                <w:szCs w:val="24"/>
              </w:rPr>
              <w:t>образовательной</w:t>
            </w:r>
          </w:p>
          <w:p w:rsidR="00050BEA" w:rsidRPr="00F3391B" w:rsidRDefault="00050BEA" w:rsidP="00274690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2352" w:type="dxa"/>
          </w:tcPr>
          <w:p w:rsidR="004D53FE" w:rsidRDefault="006B2818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Анализ документаци</w:t>
            </w:r>
            <w:r w:rsidR="009179E7">
              <w:rPr>
                <w:rStyle w:val="FontStyle33"/>
                <w:b w:val="0"/>
                <w:sz w:val="24"/>
                <w:szCs w:val="24"/>
              </w:rPr>
              <w:t>и</w:t>
            </w:r>
            <w:r w:rsidR="004D53FE" w:rsidRPr="00F3391B">
              <w:rPr>
                <w:rStyle w:val="FontStyle32"/>
                <w:sz w:val="24"/>
                <w:szCs w:val="24"/>
              </w:rPr>
              <w:t xml:space="preserve"> образовательной организации</w:t>
            </w:r>
            <w:r w:rsidR="004D53FE" w:rsidRPr="00F3391B">
              <w:rPr>
                <w:rStyle w:val="FontStyle33"/>
                <w:b w:val="0"/>
                <w:sz w:val="24"/>
                <w:szCs w:val="24"/>
              </w:rPr>
              <w:t xml:space="preserve"> </w:t>
            </w:r>
          </w:p>
          <w:p w:rsidR="00EA170A" w:rsidRPr="00F3391B" w:rsidRDefault="00EA170A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4481" w:type="dxa"/>
          </w:tcPr>
          <w:p w:rsidR="00EA170A" w:rsidRPr="00F3391B" w:rsidRDefault="009E240F" w:rsidP="0056492B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5 – наличие трансляции опыта работы 60% и более педагогического состава;</w:t>
            </w:r>
          </w:p>
          <w:p w:rsidR="009E240F" w:rsidRPr="00F3391B" w:rsidRDefault="009E240F" w:rsidP="009E240F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EA170A" w:rsidRPr="00F3391B" w:rsidTr="007D6FC1">
        <w:tc>
          <w:tcPr>
            <w:tcW w:w="727" w:type="dxa"/>
            <w:vMerge/>
          </w:tcPr>
          <w:p w:rsidR="00EA170A" w:rsidRPr="00F3391B" w:rsidRDefault="00EA170A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A170A" w:rsidRPr="00F3391B" w:rsidRDefault="00EA170A" w:rsidP="009E2027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770" w:type="dxa"/>
          </w:tcPr>
          <w:p w:rsidR="009179E7" w:rsidRDefault="006F1953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0A" w:rsidRPr="0091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D5D" w:rsidRPr="0091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70A" w:rsidRPr="009179E7">
              <w:rPr>
                <w:rFonts w:ascii="Times New Roman" w:hAnsi="Times New Roman" w:cs="Times New Roman"/>
                <w:sz w:val="24"/>
                <w:szCs w:val="24"/>
              </w:rPr>
              <w:t>. Наличие статуса</w:t>
            </w:r>
            <w:r w:rsidR="009179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170A" w:rsidRDefault="009179E7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базовая </w:t>
            </w:r>
            <w:r w:rsidR="00EA170A" w:rsidRPr="009179E7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(региональный уровень);</w:t>
            </w:r>
          </w:p>
          <w:p w:rsidR="009179E7" w:rsidRDefault="009179E7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стажировочная площадка;</w:t>
            </w:r>
          </w:p>
          <w:p w:rsidR="009179E7" w:rsidRDefault="009179E7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инновационное образовательное учреждение;</w:t>
            </w:r>
          </w:p>
          <w:p w:rsidR="009179E7" w:rsidRDefault="009179E7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ресурсный центр;</w:t>
            </w:r>
          </w:p>
          <w:p w:rsidR="009179E7" w:rsidRPr="009179E7" w:rsidRDefault="009179E7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пилотное  образовательное учреждение</w:t>
            </w:r>
          </w:p>
          <w:p w:rsidR="00EE4082" w:rsidRPr="009179E7" w:rsidRDefault="00EE4082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82" w:rsidRPr="009179E7" w:rsidRDefault="00EE4082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82" w:rsidRPr="009179E7" w:rsidRDefault="00EE4082" w:rsidP="000622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A170A" w:rsidRPr="00F3391B" w:rsidRDefault="00EA170A" w:rsidP="00274690">
            <w:pPr>
              <w:pStyle w:val="Style6"/>
              <w:widowControl/>
              <w:spacing w:before="67"/>
              <w:rPr>
                <w:rStyle w:val="FontStyle33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Общественные советы при учреждениях</w:t>
            </w:r>
          </w:p>
        </w:tc>
        <w:tc>
          <w:tcPr>
            <w:tcW w:w="2352" w:type="dxa"/>
          </w:tcPr>
          <w:p w:rsidR="00EA170A" w:rsidRDefault="009179E7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Анализ документов</w:t>
            </w:r>
            <w:r w:rsidR="006B2818" w:rsidRPr="00F3391B">
              <w:rPr>
                <w:rStyle w:val="FontStyle33"/>
                <w:b w:val="0"/>
                <w:sz w:val="24"/>
                <w:szCs w:val="24"/>
              </w:rPr>
              <w:t xml:space="preserve"> </w:t>
            </w:r>
          </w:p>
          <w:p w:rsidR="004D53FE" w:rsidRPr="00F3391B" w:rsidRDefault="004D53FE" w:rsidP="004D53FE">
            <w:pPr>
              <w:pStyle w:val="Style6"/>
              <w:widowControl/>
              <w:spacing w:before="67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2"/>
                <w:sz w:val="24"/>
                <w:szCs w:val="24"/>
              </w:rPr>
              <w:t>образовательной организации</w:t>
            </w:r>
            <w:r w:rsidR="009179E7">
              <w:rPr>
                <w:rStyle w:val="FontStyle32"/>
                <w:sz w:val="24"/>
                <w:szCs w:val="24"/>
              </w:rPr>
              <w:t>, подтверждающих присвоенный статус</w:t>
            </w:r>
          </w:p>
        </w:tc>
        <w:tc>
          <w:tcPr>
            <w:tcW w:w="4481" w:type="dxa"/>
          </w:tcPr>
          <w:p w:rsidR="00F66DFD" w:rsidRPr="00F3391B" w:rsidRDefault="009E240F" w:rsidP="00F66DFD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  <w:r w:rsidRPr="00F3391B">
              <w:rPr>
                <w:rStyle w:val="FontStyle33"/>
                <w:b w:val="0"/>
                <w:sz w:val="24"/>
                <w:szCs w:val="24"/>
              </w:rPr>
              <w:t>3</w:t>
            </w:r>
            <w:r w:rsidR="00F66DFD" w:rsidRPr="00F3391B">
              <w:rPr>
                <w:rStyle w:val="FontStyle33"/>
                <w:b w:val="0"/>
                <w:sz w:val="24"/>
                <w:szCs w:val="24"/>
              </w:rPr>
              <w:t xml:space="preserve"> - </w:t>
            </w:r>
            <w:r w:rsidR="004D53FE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="004D53FE" w:rsidRPr="00F3391B">
              <w:rPr>
                <w:rStyle w:val="FontStyle32"/>
                <w:sz w:val="24"/>
                <w:szCs w:val="24"/>
              </w:rPr>
              <w:t>образовательн</w:t>
            </w:r>
            <w:r w:rsidR="004D53FE">
              <w:rPr>
                <w:rStyle w:val="FontStyle32"/>
                <w:sz w:val="24"/>
                <w:szCs w:val="24"/>
              </w:rPr>
              <w:t>ая</w:t>
            </w:r>
            <w:r w:rsidR="004D53FE" w:rsidRPr="00F3391B">
              <w:rPr>
                <w:rStyle w:val="FontStyle32"/>
                <w:sz w:val="24"/>
                <w:szCs w:val="24"/>
              </w:rPr>
              <w:t xml:space="preserve"> организаци</w:t>
            </w:r>
            <w:r w:rsidR="004D53FE">
              <w:rPr>
                <w:rStyle w:val="FontStyle32"/>
                <w:sz w:val="24"/>
                <w:szCs w:val="24"/>
              </w:rPr>
              <w:t>я</w:t>
            </w:r>
            <w:r w:rsidR="004D53FE" w:rsidRPr="00F3391B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="009179E7">
              <w:rPr>
                <w:rStyle w:val="FontStyle33"/>
                <w:b w:val="0"/>
                <w:sz w:val="24"/>
                <w:szCs w:val="24"/>
              </w:rPr>
              <w:t>имеет статус</w:t>
            </w:r>
            <w:r w:rsidR="00F66DFD" w:rsidRPr="00F3391B">
              <w:rPr>
                <w:rStyle w:val="FontStyle33"/>
                <w:b w:val="0"/>
                <w:sz w:val="24"/>
                <w:szCs w:val="24"/>
              </w:rPr>
              <w:t xml:space="preserve"> по </w:t>
            </w:r>
            <w:r w:rsidR="009179E7">
              <w:rPr>
                <w:rStyle w:val="FontStyle33"/>
                <w:b w:val="0"/>
                <w:sz w:val="24"/>
                <w:szCs w:val="24"/>
              </w:rPr>
              <w:t>2</w:t>
            </w:r>
            <w:r w:rsidR="00F66DFD" w:rsidRPr="00F3391B">
              <w:rPr>
                <w:rStyle w:val="FontStyle33"/>
                <w:b w:val="0"/>
                <w:sz w:val="24"/>
                <w:szCs w:val="24"/>
              </w:rPr>
              <w:t xml:space="preserve"> и более направлениям</w:t>
            </w:r>
            <w:r w:rsidRPr="00F3391B">
              <w:rPr>
                <w:rStyle w:val="FontStyle33"/>
                <w:b w:val="0"/>
                <w:sz w:val="24"/>
                <w:szCs w:val="24"/>
              </w:rPr>
              <w:t>;</w:t>
            </w:r>
          </w:p>
          <w:p w:rsidR="00F66DFD" w:rsidRPr="00F3391B" w:rsidRDefault="00F66DFD" w:rsidP="00BF7D58">
            <w:pPr>
              <w:pStyle w:val="Style6"/>
              <w:widowControl/>
              <w:spacing w:before="67"/>
              <w:rPr>
                <w:rStyle w:val="FontStyle33"/>
                <w:b w:val="0"/>
                <w:sz w:val="24"/>
                <w:szCs w:val="24"/>
              </w:rPr>
            </w:pPr>
          </w:p>
        </w:tc>
      </w:tr>
    </w:tbl>
    <w:p w:rsidR="009E2027" w:rsidRPr="00EA294D" w:rsidRDefault="009E2027" w:rsidP="009E2027">
      <w:pPr>
        <w:pStyle w:val="Style6"/>
        <w:widowControl/>
        <w:spacing w:before="67"/>
        <w:jc w:val="center"/>
        <w:rPr>
          <w:rStyle w:val="FontStyle33"/>
          <w:sz w:val="22"/>
          <w:szCs w:val="22"/>
        </w:rPr>
      </w:pPr>
    </w:p>
    <w:p w:rsidR="009E2027" w:rsidRPr="00EA294D" w:rsidRDefault="009E2027" w:rsidP="009E2027">
      <w:pPr>
        <w:widowControl/>
        <w:spacing w:after="302" w:line="1" w:lineRule="exact"/>
        <w:rPr>
          <w:sz w:val="22"/>
          <w:szCs w:val="22"/>
        </w:rPr>
      </w:pPr>
    </w:p>
    <w:p w:rsidR="009E2027" w:rsidRPr="00EA294D" w:rsidRDefault="009E2027" w:rsidP="009E2027">
      <w:pPr>
        <w:widowControl/>
        <w:rPr>
          <w:rStyle w:val="FontStyle32"/>
        </w:rPr>
      </w:pPr>
    </w:p>
    <w:p w:rsidR="00DD6BA7" w:rsidRPr="00EA294D" w:rsidRDefault="00DD6BA7">
      <w:pPr>
        <w:rPr>
          <w:sz w:val="22"/>
          <w:szCs w:val="22"/>
        </w:rPr>
      </w:pPr>
    </w:p>
    <w:sectPr w:rsidR="00DD6BA7" w:rsidRPr="00EA294D" w:rsidSect="006F1953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AE" w:rsidRDefault="008710AE" w:rsidP="00B30FDE">
      <w:r>
        <w:separator/>
      </w:r>
    </w:p>
  </w:endnote>
  <w:endnote w:type="continuationSeparator" w:id="0">
    <w:p w:rsidR="008710AE" w:rsidRDefault="008710AE" w:rsidP="00B3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8782"/>
      <w:docPartObj>
        <w:docPartGallery w:val="Page Numbers (Bottom of Page)"/>
        <w:docPartUnique/>
      </w:docPartObj>
    </w:sdtPr>
    <w:sdtEndPr/>
    <w:sdtContent>
      <w:p w:rsidR="00567F37" w:rsidRDefault="00D65C3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D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7F37" w:rsidRDefault="00567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AE" w:rsidRDefault="008710AE" w:rsidP="00B30FDE">
      <w:r>
        <w:separator/>
      </w:r>
    </w:p>
  </w:footnote>
  <w:footnote w:type="continuationSeparator" w:id="0">
    <w:p w:rsidR="008710AE" w:rsidRDefault="008710AE" w:rsidP="00B3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A3F7B"/>
    <w:multiLevelType w:val="hybridMultilevel"/>
    <w:tmpl w:val="3C2C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F5D22"/>
    <w:multiLevelType w:val="hybridMultilevel"/>
    <w:tmpl w:val="87FA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27"/>
    <w:rsid w:val="00014027"/>
    <w:rsid w:val="00015DC9"/>
    <w:rsid w:val="00025411"/>
    <w:rsid w:val="00050BEA"/>
    <w:rsid w:val="000622EB"/>
    <w:rsid w:val="000B019E"/>
    <w:rsid w:val="001264F1"/>
    <w:rsid w:val="0013419F"/>
    <w:rsid w:val="00135755"/>
    <w:rsid w:val="0018598D"/>
    <w:rsid w:val="0019412F"/>
    <w:rsid w:val="001E6D95"/>
    <w:rsid w:val="00220E97"/>
    <w:rsid w:val="002534D8"/>
    <w:rsid w:val="002536D0"/>
    <w:rsid w:val="002644E0"/>
    <w:rsid w:val="00274690"/>
    <w:rsid w:val="002C26D5"/>
    <w:rsid w:val="002C643E"/>
    <w:rsid w:val="002F5F67"/>
    <w:rsid w:val="003001D0"/>
    <w:rsid w:val="00365386"/>
    <w:rsid w:val="0038053B"/>
    <w:rsid w:val="00432683"/>
    <w:rsid w:val="004958D3"/>
    <w:rsid w:val="004D53FE"/>
    <w:rsid w:val="0052014E"/>
    <w:rsid w:val="005219A4"/>
    <w:rsid w:val="0056492B"/>
    <w:rsid w:val="00567F37"/>
    <w:rsid w:val="0057252E"/>
    <w:rsid w:val="00572FA0"/>
    <w:rsid w:val="005D29DB"/>
    <w:rsid w:val="00626052"/>
    <w:rsid w:val="00635EC0"/>
    <w:rsid w:val="00647BEB"/>
    <w:rsid w:val="006568D8"/>
    <w:rsid w:val="006A60AC"/>
    <w:rsid w:val="006B2818"/>
    <w:rsid w:val="006E5D58"/>
    <w:rsid w:val="006F1953"/>
    <w:rsid w:val="0072543A"/>
    <w:rsid w:val="00735BE9"/>
    <w:rsid w:val="00763D99"/>
    <w:rsid w:val="007A7E4E"/>
    <w:rsid w:val="007B0946"/>
    <w:rsid w:val="007D6352"/>
    <w:rsid w:val="007D6FC1"/>
    <w:rsid w:val="00823D5D"/>
    <w:rsid w:val="008406C2"/>
    <w:rsid w:val="008710AE"/>
    <w:rsid w:val="00881651"/>
    <w:rsid w:val="008D2E32"/>
    <w:rsid w:val="008E0231"/>
    <w:rsid w:val="008E3FAE"/>
    <w:rsid w:val="008F1939"/>
    <w:rsid w:val="00907C9B"/>
    <w:rsid w:val="009179E7"/>
    <w:rsid w:val="00941DC9"/>
    <w:rsid w:val="009E2027"/>
    <w:rsid w:val="009E240F"/>
    <w:rsid w:val="00A11F23"/>
    <w:rsid w:val="00A128BB"/>
    <w:rsid w:val="00A51D41"/>
    <w:rsid w:val="00AA0D2E"/>
    <w:rsid w:val="00AB2959"/>
    <w:rsid w:val="00AB7862"/>
    <w:rsid w:val="00AC214E"/>
    <w:rsid w:val="00B14DCB"/>
    <w:rsid w:val="00B30FDE"/>
    <w:rsid w:val="00B3264F"/>
    <w:rsid w:val="00BB71C5"/>
    <w:rsid w:val="00BC6CA4"/>
    <w:rsid w:val="00BD2E72"/>
    <w:rsid w:val="00BF7D58"/>
    <w:rsid w:val="00CA63CB"/>
    <w:rsid w:val="00CA7995"/>
    <w:rsid w:val="00CC458B"/>
    <w:rsid w:val="00CC78AB"/>
    <w:rsid w:val="00CE711D"/>
    <w:rsid w:val="00CF586F"/>
    <w:rsid w:val="00D64E79"/>
    <w:rsid w:val="00D65C35"/>
    <w:rsid w:val="00D670F1"/>
    <w:rsid w:val="00DB0816"/>
    <w:rsid w:val="00DB7D7E"/>
    <w:rsid w:val="00DD4076"/>
    <w:rsid w:val="00DD6BA7"/>
    <w:rsid w:val="00E63841"/>
    <w:rsid w:val="00EA170A"/>
    <w:rsid w:val="00EA294D"/>
    <w:rsid w:val="00EA5E16"/>
    <w:rsid w:val="00EC7CE8"/>
    <w:rsid w:val="00EE4082"/>
    <w:rsid w:val="00F147F5"/>
    <w:rsid w:val="00F23424"/>
    <w:rsid w:val="00F3391B"/>
    <w:rsid w:val="00F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559C8-97BB-4B33-AE2C-EF6841D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2027"/>
  </w:style>
  <w:style w:type="paragraph" w:customStyle="1" w:styleId="Style6">
    <w:name w:val="Style6"/>
    <w:basedOn w:val="a"/>
    <w:uiPriority w:val="99"/>
    <w:rsid w:val="009E2027"/>
  </w:style>
  <w:style w:type="paragraph" w:customStyle="1" w:styleId="Style11">
    <w:name w:val="Style11"/>
    <w:basedOn w:val="a"/>
    <w:uiPriority w:val="99"/>
    <w:rsid w:val="009E2027"/>
    <w:pPr>
      <w:spacing w:line="277" w:lineRule="exact"/>
    </w:pPr>
  </w:style>
  <w:style w:type="paragraph" w:customStyle="1" w:styleId="Style21">
    <w:name w:val="Style21"/>
    <w:basedOn w:val="a"/>
    <w:uiPriority w:val="99"/>
    <w:rsid w:val="009E2027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rsid w:val="009E2027"/>
    <w:pPr>
      <w:spacing w:line="278" w:lineRule="exact"/>
      <w:ind w:firstLine="139"/>
    </w:pPr>
  </w:style>
  <w:style w:type="paragraph" w:customStyle="1" w:styleId="Style25">
    <w:name w:val="Style25"/>
    <w:basedOn w:val="a"/>
    <w:uiPriority w:val="99"/>
    <w:rsid w:val="009E2027"/>
    <w:pPr>
      <w:spacing w:line="322" w:lineRule="exact"/>
      <w:jc w:val="both"/>
    </w:pPr>
  </w:style>
  <w:style w:type="paragraph" w:customStyle="1" w:styleId="Style28">
    <w:name w:val="Style28"/>
    <w:basedOn w:val="a"/>
    <w:uiPriority w:val="99"/>
    <w:rsid w:val="009E2027"/>
    <w:pPr>
      <w:spacing w:line="283" w:lineRule="exact"/>
      <w:ind w:firstLine="72"/>
    </w:pPr>
  </w:style>
  <w:style w:type="paragraph" w:customStyle="1" w:styleId="Style30">
    <w:name w:val="Style30"/>
    <w:basedOn w:val="a"/>
    <w:uiPriority w:val="99"/>
    <w:rsid w:val="009E2027"/>
    <w:pPr>
      <w:spacing w:line="278" w:lineRule="exact"/>
    </w:pPr>
  </w:style>
  <w:style w:type="character" w:customStyle="1" w:styleId="FontStyle32">
    <w:name w:val="Font Style32"/>
    <w:uiPriority w:val="99"/>
    <w:rsid w:val="009E202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9E2027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9E2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EA29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A294D"/>
    <w:rPr>
      <w:color w:val="0000FF"/>
      <w:u w:val="single"/>
    </w:rPr>
  </w:style>
  <w:style w:type="paragraph" w:customStyle="1" w:styleId="ConsPlusNonformat">
    <w:name w:val="ConsPlusNonformat"/>
    <w:uiPriority w:val="99"/>
    <w:rsid w:val="00F14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0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0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2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64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ИАЦ</Company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СЦ_Цифра</cp:lastModifiedBy>
  <cp:revision>2</cp:revision>
  <cp:lastPrinted>2014-04-15T09:17:00Z</cp:lastPrinted>
  <dcterms:created xsi:type="dcterms:W3CDTF">2016-04-20T11:10:00Z</dcterms:created>
  <dcterms:modified xsi:type="dcterms:W3CDTF">2016-04-20T11:10:00Z</dcterms:modified>
</cp:coreProperties>
</file>