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4C21" w:rsidRPr="00875259" w:rsidRDefault="00B84C21" w:rsidP="00137BED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875259">
        <w:rPr>
          <w:rFonts w:ascii="Times New Roman" w:hAnsi="Times New Roman" w:cs="Times New Roman"/>
          <w:b/>
          <w:sz w:val="36"/>
          <w:szCs w:val="36"/>
        </w:rPr>
        <w:t>ПАМЯТКА ПО РЕГИСТРАЦИИ ЛИЧНОГО КАБИНЕТА РОДИТЕЛЯ</w:t>
      </w:r>
    </w:p>
    <w:p w:rsidR="00B84C21" w:rsidRPr="00EA707A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(законного представителя)</w:t>
      </w:r>
    </w:p>
    <w:p w:rsidR="00B84C21" w:rsidRPr="00EA707A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в Навигаторе дополнительного образования детей</w:t>
      </w:r>
    </w:p>
    <w:p w:rsidR="00B84C21" w:rsidRDefault="00B84C21" w:rsidP="00137BED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EA707A">
        <w:rPr>
          <w:rFonts w:ascii="Times New Roman" w:hAnsi="Times New Roman" w:cs="Times New Roman"/>
          <w:sz w:val="36"/>
          <w:szCs w:val="36"/>
        </w:rPr>
        <w:t>Тульской области</w:t>
      </w:r>
    </w:p>
    <w:p w:rsidR="00B84C21" w:rsidRDefault="00137BED">
      <w:r w:rsidRPr="00B84C21">
        <w:rPr>
          <w:noProof/>
          <w:lang w:eastAsia="ru-RU"/>
        </w:rPr>
        <w:drawing>
          <wp:inline distT="0" distB="0" distL="0" distR="0" wp14:anchorId="79874ACB" wp14:editId="564D3F90">
            <wp:extent cx="5705475" cy="45363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7861" cy="4538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21" w:rsidRPr="004C735C" w:rsidRDefault="00B84C21" w:rsidP="004C735C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Для регистрации родителя (законного представителя) в АИС Навигатор необходимо пройти авторизацию, заполнив следующие обязательные поля: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муниципальное образование (выбирается из списка) по месту проживания;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Ф.И.О (родителя);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номер мобильного телефона;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действующий адрес электронной почты;</w:t>
      </w:r>
    </w:p>
    <w:p w:rsidR="00B84C21" w:rsidRPr="004C735C" w:rsidRDefault="00B84C21" w:rsidP="004C735C">
      <w:pPr>
        <w:pStyle w:val="a3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C735C">
        <w:rPr>
          <w:rFonts w:ascii="Times New Roman" w:hAnsi="Times New Roman" w:cs="Times New Roman"/>
          <w:sz w:val="36"/>
          <w:szCs w:val="36"/>
        </w:rPr>
        <w:t>пароль (формируется самостоятельно)</w:t>
      </w:r>
      <w:r w:rsidR="004C735C">
        <w:rPr>
          <w:rFonts w:ascii="Times New Roman" w:hAnsi="Times New Roman" w:cs="Times New Roman"/>
          <w:sz w:val="36"/>
          <w:szCs w:val="36"/>
        </w:rPr>
        <w:t>.</w:t>
      </w:r>
    </w:p>
    <w:p w:rsidR="00B84C21" w:rsidRDefault="00B84C21" w:rsidP="00137BE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EC104CF">
            <wp:extent cx="5413184" cy="4238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7" t="4842" r="1623" b="2408"/>
                    <a:stretch/>
                  </pic:blipFill>
                  <pic:spPr bwMode="auto">
                    <a:xfrm>
                      <a:off x="0" y="0"/>
                      <a:ext cx="5416667" cy="4241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21" w:rsidRPr="00137BED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Обращаем внимание на важность правильного и корректного ввода личных данных, адреса электронной почты, так как в дальнейшем, именно на указанный адрес, будут приходить уведомления от </w:t>
      </w:r>
      <w:r w:rsidR="00137BED">
        <w:rPr>
          <w:rFonts w:ascii="Times New Roman" w:hAnsi="Times New Roman" w:cs="Times New Roman"/>
          <w:sz w:val="36"/>
          <w:szCs w:val="36"/>
        </w:rPr>
        <w:t>АИС</w:t>
      </w:r>
      <w:r w:rsidRPr="00137BED">
        <w:rPr>
          <w:rFonts w:ascii="Times New Roman" w:hAnsi="Times New Roman" w:cs="Times New Roman"/>
          <w:sz w:val="36"/>
          <w:szCs w:val="36"/>
        </w:rPr>
        <w:t xml:space="preserve"> «Навигатор», а также данные для восстановления пароля, в случае его утери и запроса на восстановление.</w:t>
      </w:r>
    </w:p>
    <w:p w:rsidR="00B84C21" w:rsidRPr="005B2E28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Далее следует ознакомиться с Пользовательским соглашением и политикой конфиденциальности, выразить своё согласие с документом, поставив отметку в виде </w:t>
      </w:r>
      <w:r w:rsidR="005B2E28"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137BED">
        <w:rPr>
          <w:rFonts w:ascii="Times New Roman" w:hAnsi="Times New Roman" w:cs="Times New Roman"/>
          <w:sz w:val="36"/>
          <w:szCs w:val="36"/>
        </w:rPr>
        <w:t xml:space="preserve"> в соответствующее поле (выразить согласие на обработку персональных данных)</w:t>
      </w:r>
      <w:r w:rsidR="005B2E28">
        <w:rPr>
          <w:rFonts w:ascii="Times New Roman" w:hAnsi="Times New Roman" w:cs="Times New Roman"/>
          <w:sz w:val="36"/>
          <w:szCs w:val="36"/>
        </w:rPr>
        <w:t>.</w:t>
      </w:r>
      <w:r w:rsidR="005B2E28" w:rsidRPr="005B2E28">
        <w:rPr>
          <w:rFonts w:ascii="Times New Roman" w:hAnsi="Times New Roman" w:cs="Times New Roman"/>
          <w:sz w:val="36"/>
          <w:szCs w:val="36"/>
        </w:rPr>
        <w:t xml:space="preserve"> </w:t>
      </w:r>
    </w:p>
    <w:p w:rsidR="00B84C21" w:rsidRDefault="00B84C21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После заполнения регистрационной формы и нажатия кнопки «зарегистрироваться» на указанный адрес электронной почты будет направлено системное сообщение от отдела поддержки </w:t>
      </w:r>
      <w:r w:rsidR="00BF4120">
        <w:rPr>
          <w:rFonts w:ascii="Times New Roman" w:hAnsi="Times New Roman" w:cs="Times New Roman"/>
          <w:sz w:val="36"/>
          <w:szCs w:val="36"/>
        </w:rPr>
        <w:t xml:space="preserve">АИС </w:t>
      </w:r>
      <w:r w:rsidRPr="00137BED">
        <w:rPr>
          <w:rFonts w:ascii="Times New Roman" w:hAnsi="Times New Roman" w:cs="Times New Roman"/>
          <w:sz w:val="36"/>
          <w:szCs w:val="36"/>
        </w:rPr>
        <w:t>Навигатор» для подтверждения электронного адреса. Необходимо пройти по ссылке, указанной в письме, для получения полных прав для работы с системой.</w:t>
      </w:r>
    </w:p>
    <w:p w:rsidR="00B84C21" w:rsidRPr="00EA00C4" w:rsidRDefault="00B84C21" w:rsidP="00137BED">
      <w:pPr>
        <w:spacing w:after="0"/>
        <w:jc w:val="both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A00C4">
        <w:rPr>
          <w:rFonts w:ascii="Times New Roman" w:hAnsi="Times New Roman" w:cs="Times New Roman"/>
          <w:b/>
          <w:color w:val="FF0000"/>
          <w:sz w:val="36"/>
          <w:szCs w:val="36"/>
        </w:rPr>
        <w:lastRenderedPageBreak/>
        <w:t>Процесс подтверждения регистрации обязателен!</w:t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F4120" w:rsidRDefault="00BF4120" w:rsidP="00EA00C4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B2E28">
        <w:rPr>
          <w:noProof/>
          <w:lang w:eastAsia="ru-RU"/>
        </w:rPr>
        <w:drawing>
          <wp:inline distT="0" distB="0" distL="0" distR="0" wp14:anchorId="4312E780" wp14:editId="4747F18B">
            <wp:extent cx="5229225" cy="1884953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9275" cy="188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5B2E28" w:rsidRPr="00B72EEE" w:rsidRDefault="00BF4120" w:rsidP="00137BED">
      <w:pPr>
        <w:spacing w:after="0"/>
        <w:jc w:val="both"/>
        <w:rPr>
          <w:rFonts w:ascii="Times New Roman" w:hAnsi="Times New Roman" w:cs="Times New Roman"/>
          <w:b/>
          <w:sz w:val="36"/>
          <w:szCs w:val="36"/>
        </w:rPr>
      </w:pPr>
      <w:r w:rsidRPr="00B72EEE">
        <w:rPr>
          <w:rFonts w:ascii="Times New Roman" w:hAnsi="Times New Roman" w:cs="Times New Roman"/>
          <w:b/>
          <w:sz w:val="36"/>
          <w:szCs w:val="36"/>
        </w:rPr>
        <w:t>Процесс подтверждения:</w:t>
      </w:r>
    </w:p>
    <w:p w:rsidR="00BF4120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Зайти в электронную почту, указанную при регистрации в АИС Навигатор</w:t>
      </w:r>
    </w:p>
    <w:p w:rsidR="00BF4120" w:rsidRPr="00137BED" w:rsidRDefault="00BF412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B84C21" w:rsidRDefault="00BF4120">
      <w:r w:rsidRPr="00BF4120">
        <w:rPr>
          <w:noProof/>
          <w:lang w:eastAsia="ru-RU"/>
        </w:rPr>
        <w:drawing>
          <wp:inline distT="0" distB="0" distL="0" distR="0" wp14:anchorId="1387403C" wp14:editId="0579D038">
            <wp:extent cx="5940425" cy="287655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b="17681"/>
                    <a:stretch/>
                  </pic:blipFill>
                  <pic:spPr bwMode="auto">
                    <a:xfrm>
                      <a:off x="0" y="0"/>
                      <a:ext cx="5940425" cy="2876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4C21" w:rsidRPr="00875259" w:rsidRDefault="00BF4120" w:rsidP="00875259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75259">
        <w:rPr>
          <w:rFonts w:ascii="Times New Roman" w:hAnsi="Times New Roman" w:cs="Times New Roman"/>
          <w:sz w:val="36"/>
          <w:szCs w:val="36"/>
        </w:rPr>
        <w:t>Пройти по ссылке, указанной в письме</w:t>
      </w:r>
      <w:r w:rsidR="00875259">
        <w:rPr>
          <w:rFonts w:ascii="Times New Roman" w:hAnsi="Times New Roman" w:cs="Times New Roman"/>
          <w:sz w:val="36"/>
          <w:szCs w:val="36"/>
        </w:rPr>
        <w:t>.</w:t>
      </w:r>
    </w:p>
    <w:p w:rsidR="00B84C21" w:rsidRDefault="00BF4120">
      <w:r w:rsidRPr="00BF4120">
        <w:rPr>
          <w:noProof/>
          <w:lang w:eastAsia="ru-RU"/>
        </w:rPr>
        <w:drawing>
          <wp:inline distT="0" distB="0" distL="0" distR="0" wp14:anchorId="12EF74B9" wp14:editId="53568B1C">
            <wp:extent cx="5940425" cy="214820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4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120" w:rsidRPr="00137BED" w:rsidRDefault="00BF4120" w:rsidP="00BF412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lastRenderedPageBreak/>
        <w:t>Поздравляем! Вы успешно зарегистрировались в Навигаторе!</w:t>
      </w:r>
    </w:p>
    <w:p w:rsidR="00137BED" w:rsidRPr="00137BED" w:rsidRDefault="00137BED" w:rsidP="00BB05A2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ЛИЧНЫЙ КАБИНЕТ ПОЛЬЗОВАТЕЛЯ</w:t>
      </w:r>
    </w:p>
    <w:p w:rsidR="00B84C21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После регистрации в </w:t>
      </w:r>
      <w:r w:rsidR="006A4E10">
        <w:rPr>
          <w:rFonts w:ascii="Times New Roman" w:hAnsi="Times New Roman" w:cs="Times New Roman"/>
          <w:sz w:val="36"/>
          <w:szCs w:val="36"/>
        </w:rPr>
        <w:t>АИС</w:t>
      </w:r>
      <w:r w:rsidRPr="00137BED">
        <w:rPr>
          <w:rFonts w:ascii="Times New Roman" w:hAnsi="Times New Roman" w:cs="Times New Roman"/>
          <w:sz w:val="36"/>
          <w:szCs w:val="36"/>
        </w:rPr>
        <w:t xml:space="preserve"> «Навигатор» родителю (законному представителю) будет предоставлен доступ в личный кабинет, в котором необходимо добавить данные детей в разделе «Дети»: ФИО и дату рождения.</w:t>
      </w: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A4E10" w:rsidRDefault="006A4E10" w:rsidP="004C73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BF4120">
        <w:rPr>
          <w:noProof/>
          <w:lang w:eastAsia="ru-RU"/>
        </w:rPr>
        <w:drawing>
          <wp:inline distT="0" distB="0" distL="0" distR="0" wp14:anchorId="02D57475" wp14:editId="51E164C6">
            <wp:extent cx="6105173" cy="38915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3902" cy="391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6A4E10" w:rsidRDefault="006A4E10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137BED" w:rsidRPr="00137BED" w:rsidRDefault="006A4E10" w:rsidP="004C735C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6A4E1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 wp14:anchorId="08DAF156" wp14:editId="367CCEA3">
            <wp:extent cx="5724079" cy="389151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7022" cy="3920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ED" w:rsidRPr="00137BED" w:rsidRDefault="00137BED" w:rsidP="00137BED">
      <w:pPr>
        <w:widowControl w:val="0"/>
        <w:spacing w:after="0" w:line="240" w:lineRule="auto"/>
        <w:rPr>
          <w:rFonts w:ascii="DejaVu Sans" w:eastAsia="DejaVu Sans" w:hAnsi="DejaVu Sans" w:cs="DejaVu Sans"/>
          <w:color w:val="000000"/>
          <w:sz w:val="2"/>
          <w:szCs w:val="2"/>
          <w:lang w:eastAsia="ru-RU" w:bidi="ru-RU"/>
        </w:rPr>
      </w:pPr>
    </w:p>
    <w:p w:rsidR="00B84C21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Далее необходимо проверить правильность введённых данных и нажать кнопку «Сохранить»</w:t>
      </w:r>
      <w:r w:rsidR="000F1DE6">
        <w:rPr>
          <w:rFonts w:ascii="Times New Roman" w:hAnsi="Times New Roman" w:cs="Times New Roman"/>
          <w:sz w:val="36"/>
          <w:szCs w:val="36"/>
        </w:rPr>
        <w:t>.</w:t>
      </w:r>
    </w:p>
    <w:p w:rsidR="00137BED" w:rsidRPr="00137BED" w:rsidRDefault="00137BED" w:rsidP="00137BED">
      <w:pPr>
        <w:widowControl w:val="0"/>
        <w:spacing w:after="0" w:line="240" w:lineRule="auto"/>
        <w:rPr>
          <w:rFonts w:ascii="DejaVu Sans" w:eastAsia="DejaVu Sans" w:hAnsi="DejaVu Sans" w:cs="DejaVu Sans"/>
          <w:color w:val="000000"/>
          <w:sz w:val="2"/>
          <w:szCs w:val="2"/>
          <w:lang w:eastAsia="ru-RU" w:bidi="ru-RU"/>
        </w:rPr>
      </w:pPr>
    </w:p>
    <w:p w:rsidR="00137BED" w:rsidRDefault="000F1DE6">
      <w:r w:rsidRPr="000F1DE6">
        <w:rPr>
          <w:noProof/>
          <w:lang w:eastAsia="ru-RU"/>
        </w:rPr>
        <w:drawing>
          <wp:inline distT="0" distB="0" distL="0" distR="0" wp14:anchorId="7A9C0C75" wp14:editId="10322BD9">
            <wp:extent cx="5940425" cy="358140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На главной странице Навигатора родители (законные представители) получают доступ к каталогу программ, на которые ведется запись. В личном кабинете - просмотру </w:t>
      </w:r>
      <w:r w:rsidRPr="00137BED">
        <w:rPr>
          <w:rFonts w:ascii="Times New Roman" w:hAnsi="Times New Roman" w:cs="Times New Roman"/>
          <w:sz w:val="36"/>
          <w:szCs w:val="36"/>
        </w:rPr>
        <w:lastRenderedPageBreak/>
        <w:t>истории поданных заявок, редактированию своего профиля, имеют возможность оставить отзывы к программам.</w:t>
      </w:r>
    </w:p>
    <w:p w:rsidR="00B84C21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Для записи ребенка на программу удобно использовать форму гибкого поиска программ. Можно задать один или несколько параметров и</w:t>
      </w:r>
      <w:bookmarkStart w:id="0" w:name="_GoBack"/>
      <w:bookmarkEnd w:id="0"/>
      <w:r w:rsidRPr="00137BED">
        <w:rPr>
          <w:rFonts w:ascii="Times New Roman" w:hAnsi="Times New Roman" w:cs="Times New Roman"/>
          <w:sz w:val="36"/>
          <w:szCs w:val="36"/>
        </w:rPr>
        <w:t xml:space="preserve"> нажать кнопку «Найти»</w:t>
      </w:r>
    </w:p>
    <w:p w:rsidR="00B84C21" w:rsidRDefault="00B84C21"/>
    <w:p w:rsidR="00B84C21" w:rsidRDefault="00137BED" w:rsidP="00BB05A2">
      <w:pPr>
        <w:jc w:val="center"/>
      </w:pPr>
      <w:r w:rsidRPr="00137BED">
        <w:rPr>
          <w:noProof/>
          <w:lang w:eastAsia="ru-RU"/>
        </w:rPr>
        <w:drawing>
          <wp:inline distT="0" distB="0" distL="0" distR="0" wp14:anchorId="44F7523F" wp14:editId="449738B5">
            <wp:extent cx="3763926" cy="475297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0188" cy="4824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C21" w:rsidRDefault="00B84C21"/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В каталоге программ представлен перечень всех программ с кратким описанием и указанием возраста детей. Для получения подробной информации о программе и записи на нее необходимо нажать кнопку «Подробнее».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 xml:space="preserve">В карточке программы представлена подробная информация о детском объединении: описание процесса обучения, компетенции, которыми овладеет ребенок, цели и задачи обучения, ожидаемые результаты, расписание, контактные данные организатора, адрес проведения занятий. Здесь же </w:t>
      </w:r>
      <w:r w:rsidRPr="00137BED">
        <w:rPr>
          <w:rFonts w:ascii="Times New Roman" w:hAnsi="Times New Roman" w:cs="Times New Roman"/>
          <w:sz w:val="36"/>
          <w:szCs w:val="36"/>
        </w:rPr>
        <w:lastRenderedPageBreak/>
        <w:t>прописываются особые условия при приеме детей, если они есть, например, наличие заключения врача.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Для оформления заявки нужно нажать кнопку «Записаться».</w:t>
      </w:r>
    </w:p>
    <w:p w:rsidR="00137BED" w:rsidRPr="00137BED" w:rsidRDefault="00137BED" w:rsidP="00137BED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137BED">
        <w:rPr>
          <w:rFonts w:ascii="Times New Roman" w:hAnsi="Times New Roman" w:cs="Times New Roman"/>
          <w:sz w:val="36"/>
          <w:szCs w:val="36"/>
        </w:rPr>
        <w:t>В открывшемся окне необходимо выбрать группу из предложенных и нажать «Далее». В следующем окне автоматически подставляются данные ребенка. Нажимаем «Далее». ЗАЯВКА ОТПРАВЛЕНА.</w:t>
      </w:r>
    </w:p>
    <w:p w:rsidR="00B84C21" w:rsidRDefault="00B84C21"/>
    <w:sectPr w:rsidR="00B84C21" w:rsidSect="006A4E10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DejaVu Sans">
    <w:panose1 w:val="020B0603030804020204"/>
    <w:charset w:val="CC"/>
    <w:family w:val="swiss"/>
    <w:pitch w:val="variable"/>
    <w:sig w:usb0="E7002EFF" w:usb1="D200FDFF" w:usb2="0A24602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10764"/>
    <w:multiLevelType w:val="hybridMultilevel"/>
    <w:tmpl w:val="504C0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0010F"/>
    <w:multiLevelType w:val="hybridMultilevel"/>
    <w:tmpl w:val="7FB6ED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FD721D"/>
    <w:multiLevelType w:val="hybridMultilevel"/>
    <w:tmpl w:val="02CE1692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D41D85"/>
    <w:multiLevelType w:val="hybridMultilevel"/>
    <w:tmpl w:val="5C12A7EA"/>
    <w:lvl w:ilvl="0" w:tplc="8F0E9262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F647787"/>
    <w:multiLevelType w:val="hybridMultilevel"/>
    <w:tmpl w:val="42B8006C"/>
    <w:lvl w:ilvl="0" w:tplc="B0F43700">
      <w:numFmt w:val="bullet"/>
      <w:lvlText w:val="•"/>
      <w:lvlJc w:val="left"/>
      <w:pPr>
        <w:ind w:left="1065" w:hanging="705"/>
      </w:pPr>
      <w:rPr>
        <w:rFonts w:ascii="PT Astra Serif" w:eastAsiaTheme="minorHAnsi" w:hAnsi="PT Astra Serif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2F3AA4"/>
    <w:multiLevelType w:val="hybridMultilevel"/>
    <w:tmpl w:val="EB3A99A6"/>
    <w:lvl w:ilvl="0" w:tplc="8F0E926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42"/>
        <w:szCs w:val="42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C21"/>
    <w:rsid w:val="000F1DE6"/>
    <w:rsid w:val="00137BED"/>
    <w:rsid w:val="00211B1F"/>
    <w:rsid w:val="002D447E"/>
    <w:rsid w:val="004C735C"/>
    <w:rsid w:val="005B2E28"/>
    <w:rsid w:val="006A4E10"/>
    <w:rsid w:val="00875259"/>
    <w:rsid w:val="00890934"/>
    <w:rsid w:val="00B72EEE"/>
    <w:rsid w:val="00B84C21"/>
    <w:rsid w:val="00BB05A2"/>
    <w:rsid w:val="00BF4120"/>
    <w:rsid w:val="00E93808"/>
    <w:rsid w:val="00EA0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58B79C"/>
  <w15:chartTrackingRefBased/>
  <w15:docId w15:val="{6875E3A6-04A2-4B09-B71A-93674CD37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84C21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137BE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microsoft.com/office/2007/relationships/hdphoto" Target="media/hdphoto8.wdp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microsoft.com/office/2007/relationships/hdphoto" Target="media/hdphoto7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8</cp:revision>
  <dcterms:created xsi:type="dcterms:W3CDTF">2021-05-28T11:16:00Z</dcterms:created>
  <dcterms:modified xsi:type="dcterms:W3CDTF">2021-06-01T08:21:00Z</dcterms:modified>
</cp:coreProperties>
</file>